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DEA" w:rsidRDefault="001F5DEA">
      <w:pPr>
        <w:spacing w:line="360" w:lineRule="auto"/>
        <w:jc w:val="center"/>
        <w:rPr>
          <w:rFonts w:ascii="宋体" w:hAnsi="宋体"/>
          <w:sz w:val="24"/>
        </w:rPr>
      </w:pPr>
      <w:bookmarkStart w:id="0" w:name="_GoBack"/>
      <w:bookmarkEnd w:id="0"/>
    </w:p>
    <w:p w:rsidR="001F5DEA" w:rsidRDefault="001F5DEA" w:rsidP="00562C1C">
      <w:pPr>
        <w:spacing w:line="360" w:lineRule="auto"/>
        <w:rPr>
          <w:rFonts w:ascii="宋体" w:hAnsi="宋体"/>
          <w:sz w:val="24"/>
        </w:rPr>
      </w:pPr>
    </w:p>
    <w:p w:rsidR="00585081" w:rsidRDefault="00585081">
      <w:pPr>
        <w:spacing w:line="360" w:lineRule="auto"/>
        <w:jc w:val="center"/>
        <w:rPr>
          <w:rFonts w:ascii="宋体" w:hAnsi="宋体"/>
          <w:sz w:val="24"/>
        </w:rPr>
      </w:pPr>
    </w:p>
    <w:p w:rsidR="001F5DEA" w:rsidRDefault="001F5DEA">
      <w:pPr>
        <w:spacing w:line="360" w:lineRule="auto"/>
        <w:jc w:val="center"/>
        <w:rPr>
          <w:rFonts w:ascii="宋体" w:hAnsi="宋体"/>
          <w:sz w:val="24"/>
        </w:rPr>
      </w:pPr>
    </w:p>
    <w:p w:rsidR="00E93BB9" w:rsidRDefault="00217189">
      <w:pPr>
        <w:spacing w:line="360" w:lineRule="auto"/>
        <w:jc w:val="center"/>
        <w:rPr>
          <w:rFonts w:ascii="宋体" w:hAnsi="宋体"/>
          <w:b/>
          <w:bCs/>
          <w:sz w:val="52"/>
          <w:szCs w:val="52"/>
        </w:rPr>
      </w:pPr>
      <w:r>
        <w:rPr>
          <w:rFonts w:ascii="宋体" w:hAnsi="宋体"/>
          <w:b/>
          <w:bCs/>
          <w:sz w:val="52"/>
          <w:szCs w:val="52"/>
        </w:rPr>
        <w:t>2025</w:t>
      </w:r>
      <w:r>
        <w:rPr>
          <w:rFonts w:ascii="宋体" w:hAnsi="宋体" w:hint="eastAsia"/>
          <w:b/>
          <w:bCs/>
          <w:sz w:val="52"/>
          <w:szCs w:val="52"/>
        </w:rPr>
        <w:t>年度中共赤峰市委直属机关</w:t>
      </w:r>
    </w:p>
    <w:p w:rsidR="001F5DEA" w:rsidRDefault="00217189" w:rsidP="00E93BB9">
      <w:pPr>
        <w:spacing w:line="360" w:lineRule="auto"/>
        <w:jc w:val="center"/>
        <w:rPr>
          <w:rFonts w:ascii="宋体" w:hAnsi="宋体"/>
          <w:b/>
          <w:bCs/>
          <w:sz w:val="52"/>
          <w:szCs w:val="52"/>
        </w:rPr>
      </w:pPr>
      <w:r>
        <w:rPr>
          <w:rFonts w:ascii="宋体" w:hAnsi="宋体" w:hint="eastAsia"/>
          <w:b/>
          <w:bCs/>
          <w:sz w:val="52"/>
          <w:szCs w:val="52"/>
        </w:rPr>
        <w:t>工作委员会</w:t>
      </w:r>
      <w:r w:rsidR="00562C1C">
        <w:rPr>
          <w:rFonts w:ascii="宋体" w:hAnsi="宋体" w:hint="eastAsia"/>
          <w:b/>
          <w:bCs/>
          <w:sz w:val="52"/>
          <w:szCs w:val="52"/>
        </w:rPr>
        <w:t>部门</w:t>
      </w:r>
      <w:r w:rsidR="00E84AF3">
        <w:rPr>
          <w:rFonts w:ascii="宋体" w:hAnsi="宋体" w:hint="eastAsia"/>
          <w:b/>
          <w:bCs/>
          <w:sz w:val="52"/>
          <w:szCs w:val="52"/>
        </w:rPr>
        <w:t>决算</w:t>
      </w:r>
      <w:r>
        <w:rPr>
          <w:rFonts w:ascii="宋体" w:hAnsi="宋体" w:hint="eastAsia"/>
          <w:b/>
          <w:bCs/>
          <w:sz w:val="52"/>
          <w:szCs w:val="52"/>
        </w:rPr>
        <w:t>公开报告</w:t>
      </w:r>
    </w:p>
    <w:p w:rsidR="001F5DEA" w:rsidRDefault="001F5DEA">
      <w:pPr>
        <w:spacing w:line="360" w:lineRule="auto"/>
        <w:jc w:val="center"/>
        <w:rPr>
          <w:rFonts w:ascii="宋体" w:hAnsi="宋体"/>
          <w:b/>
          <w:bCs/>
          <w:sz w:val="52"/>
          <w:szCs w:val="52"/>
        </w:rPr>
      </w:pPr>
    </w:p>
    <w:p w:rsidR="001F5DEA" w:rsidRDefault="001F5DEA">
      <w:pPr>
        <w:spacing w:line="360" w:lineRule="auto"/>
        <w:jc w:val="center"/>
        <w:rPr>
          <w:rFonts w:ascii="宋体" w:hAnsi="宋体"/>
          <w:b/>
          <w:bCs/>
          <w:sz w:val="52"/>
          <w:szCs w:val="52"/>
        </w:rPr>
      </w:pPr>
    </w:p>
    <w:p w:rsidR="001F5DEA" w:rsidRDefault="001F5DEA">
      <w:pPr>
        <w:spacing w:line="360" w:lineRule="auto"/>
        <w:jc w:val="center"/>
        <w:rPr>
          <w:rFonts w:ascii="宋体" w:hAnsi="宋体"/>
          <w:b/>
          <w:bCs/>
          <w:sz w:val="52"/>
          <w:szCs w:val="52"/>
        </w:rPr>
      </w:pPr>
    </w:p>
    <w:p w:rsidR="001F5DEA" w:rsidRDefault="001F5DEA">
      <w:pPr>
        <w:spacing w:line="360" w:lineRule="auto"/>
        <w:jc w:val="center"/>
        <w:rPr>
          <w:rFonts w:ascii="宋体" w:hAnsi="宋体" w:hint="eastAsia"/>
          <w:b/>
          <w:bCs/>
          <w:sz w:val="52"/>
          <w:szCs w:val="52"/>
        </w:rPr>
      </w:pPr>
    </w:p>
    <w:p w:rsidR="00562C1C" w:rsidRDefault="00562C1C">
      <w:pPr>
        <w:spacing w:line="360" w:lineRule="auto"/>
        <w:jc w:val="center"/>
        <w:rPr>
          <w:rFonts w:ascii="宋体" w:hAnsi="宋体"/>
          <w:b/>
          <w:bCs/>
          <w:sz w:val="52"/>
          <w:szCs w:val="52"/>
        </w:rPr>
      </w:pPr>
    </w:p>
    <w:p w:rsidR="001F5DEA" w:rsidRDefault="001F5DEA">
      <w:pPr>
        <w:spacing w:line="360" w:lineRule="auto"/>
        <w:jc w:val="center"/>
        <w:rPr>
          <w:rFonts w:ascii="宋体" w:hAnsi="宋体"/>
          <w:b/>
          <w:bCs/>
          <w:sz w:val="52"/>
          <w:szCs w:val="52"/>
        </w:rPr>
      </w:pPr>
    </w:p>
    <w:p w:rsidR="00585081" w:rsidRPr="00562C1C" w:rsidRDefault="00FD070A" w:rsidP="00562C1C">
      <w:pPr>
        <w:spacing w:line="620" w:lineRule="exact"/>
        <w:ind w:firstLineChars="100" w:firstLine="361"/>
        <w:jc w:val="left"/>
        <w:rPr>
          <w:rFonts w:asciiTheme="majorEastAsia" w:eastAsiaTheme="majorEastAsia" w:hAnsiTheme="majorEastAsia"/>
          <w:b/>
          <w:bCs/>
          <w:sz w:val="36"/>
          <w:szCs w:val="36"/>
        </w:rPr>
      </w:pPr>
      <w:r w:rsidRPr="00562C1C">
        <w:rPr>
          <w:rFonts w:asciiTheme="majorEastAsia" w:eastAsiaTheme="majorEastAsia" w:hAnsiTheme="majorEastAsia" w:hint="eastAsia"/>
          <w:b/>
          <w:bCs/>
          <w:sz w:val="36"/>
          <w:szCs w:val="36"/>
        </w:rPr>
        <w:t>部</w:t>
      </w:r>
      <w:r w:rsidR="00562C1C">
        <w:rPr>
          <w:rFonts w:asciiTheme="majorEastAsia" w:eastAsiaTheme="majorEastAsia" w:hAnsiTheme="majorEastAsia" w:hint="eastAsia"/>
          <w:b/>
          <w:bCs/>
          <w:sz w:val="36"/>
          <w:szCs w:val="36"/>
        </w:rPr>
        <w:t xml:space="preserve"> </w:t>
      </w:r>
      <w:r w:rsidRPr="00562C1C">
        <w:rPr>
          <w:rFonts w:asciiTheme="majorEastAsia" w:eastAsiaTheme="majorEastAsia" w:hAnsiTheme="majorEastAsia" w:hint="eastAsia"/>
          <w:b/>
          <w:bCs/>
          <w:sz w:val="36"/>
          <w:szCs w:val="36"/>
        </w:rPr>
        <w:t>门</w:t>
      </w:r>
      <w:r w:rsidR="00562C1C">
        <w:rPr>
          <w:rFonts w:asciiTheme="majorEastAsia" w:eastAsiaTheme="majorEastAsia" w:hAnsiTheme="majorEastAsia" w:hint="eastAsia"/>
          <w:b/>
          <w:bCs/>
          <w:sz w:val="36"/>
          <w:szCs w:val="36"/>
        </w:rPr>
        <w:t xml:space="preserve"> </w:t>
      </w:r>
      <w:r w:rsidRPr="00562C1C">
        <w:rPr>
          <w:rFonts w:asciiTheme="majorEastAsia" w:eastAsiaTheme="majorEastAsia" w:hAnsiTheme="majorEastAsia" w:hint="eastAsia"/>
          <w:b/>
          <w:bCs/>
          <w:sz w:val="36"/>
          <w:szCs w:val="36"/>
        </w:rPr>
        <w:t>名称：中共赤峰市委直属机关工作委员会</w:t>
      </w:r>
    </w:p>
    <w:p w:rsidR="00585081" w:rsidRPr="00562C1C" w:rsidRDefault="00FD070A" w:rsidP="00562C1C">
      <w:pPr>
        <w:spacing w:line="620" w:lineRule="exact"/>
        <w:ind w:firstLineChars="100" w:firstLine="361"/>
        <w:rPr>
          <w:rFonts w:asciiTheme="majorEastAsia" w:eastAsiaTheme="majorEastAsia" w:hAnsiTheme="majorEastAsia"/>
          <w:b/>
          <w:bCs/>
          <w:sz w:val="36"/>
          <w:szCs w:val="36"/>
        </w:rPr>
      </w:pPr>
      <w:r w:rsidRPr="00562C1C">
        <w:rPr>
          <w:rFonts w:asciiTheme="majorEastAsia" w:eastAsiaTheme="majorEastAsia" w:hAnsiTheme="majorEastAsia" w:hint="eastAsia"/>
          <w:b/>
          <w:bCs/>
          <w:sz w:val="36"/>
          <w:szCs w:val="36"/>
        </w:rPr>
        <w:t>单位负责人：彭立新</w:t>
      </w:r>
    </w:p>
    <w:p w:rsidR="00585081" w:rsidRPr="00562C1C" w:rsidRDefault="00FD070A" w:rsidP="00562C1C">
      <w:pPr>
        <w:tabs>
          <w:tab w:val="left" w:pos="0"/>
        </w:tabs>
        <w:spacing w:line="620" w:lineRule="exact"/>
        <w:ind w:firstLineChars="100" w:firstLine="361"/>
        <w:rPr>
          <w:rFonts w:asciiTheme="majorEastAsia" w:eastAsiaTheme="majorEastAsia" w:hAnsiTheme="majorEastAsia"/>
          <w:b/>
          <w:sz w:val="36"/>
          <w:szCs w:val="36"/>
        </w:rPr>
      </w:pPr>
      <w:r w:rsidRPr="00562C1C">
        <w:rPr>
          <w:rFonts w:asciiTheme="majorEastAsia" w:eastAsiaTheme="majorEastAsia" w:hAnsiTheme="majorEastAsia" w:hint="eastAsia"/>
          <w:b/>
          <w:sz w:val="36"/>
          <w:szCs w:val="36"/>
        </w:rPr>
        <w:t>财务负责人：徐松杰</w:t>
      </w:r>
    </w:p>
    <w:p w:rsidR="00FD070A" w:rsidRPr="00562C1C" w:rsidRDefault="00FD070A" w:rsidP="00562C1C">
      <w:pPr>
        <w:spacing w:line="620" w:lineRule="exact"/>
        <w:ind w:firstLineChars="100" w:firstLine="361"/>
        <w:rPr>
          <w:rFonts w:asciiTheme="majorEastAsia" w:eastAsiaTheme="majorEastAsia" w:hAnsiTheme="majorEastAsia" w:hint="eastAsia"/>
          <w:b/>
          <w:sz w:val="36"/>
          <w:szCs w:val="36"/>
        </w:rPr>
      </w:pPr>
      <w:r w:rsidRPr="00562C1C">
        <w:rPr>
          <w:rFonts w:asciiTheme="majorEastAsia" w:eastAsiaTheme="majorEastAsia" w:hAnsiTheme="majorEastAsia" w:hint="eastAsia"/>
          <w:b/>
          <w:sz w:val="36"/>
          <w:szCs w:val="36"/>
        </w:rPr>
        <w:t>编</w:t>
      </w:r>
      <w:r w:rsidR="00562C1C">
        <w:rPr>
          <w:rFonts w:asciiTheme="majorEastAsia" w:eastAsiaTheme="majorEastAsia" w:hAnsiTheme="majorEastAsia" w:hint="eastAsia"/>
          <w:b/>
          <w:sz w:val="36"/>
          <w:szCs w:val="36"/>
        </w:rPr>
        <w:t xml:space="preserve">  </w:t>
      </w:r>
      <w:r w:rsidRPr="00562C1C">
        <w:rPr>
          <w:rFonts w:asciiTheme="majorEastAsia" w:eastAsiaTheme="majorEastAsia" w:hAnsiTheme="majorEastAsia" w:hint="eastAsia"/>
          <w:b/>
          <w:sz w:val="36"/>
          <w:szCs w:val="36"/>
        </w:rPr>
        <w:t>制</w:t>
      </w:r>
      <w:r w:rsidR="00562C1C">
        <w:rPr>
          <w:rFonts w:asciiTheme="majorEastAsia" w:eastAsiaTheme="majorEastAsia" w:hAnsiTheme="majorEastAsia" w:hint="eastAsia"/>
          <w:b/>
          <w:sz w:val="36"/>
          <w:szCs w:val="36"/>
        </w:rPr>
        <w:t xml:space="preserve">  </w:t>
      </w:r>
      <w:r w:rsidRPr="00562C1C">
        <w:rPr>
          <w:rFonts w:asciiTheme="majorEastAsia" w:eastAsiaTheme="majorEastAsia" w:hAnsiTheme="majorEastAsia" w:hint="eastAsia"/>
          <w:b/>
          <w:sz w:val="36"/>
          <w:szCs w:val="36"/>
        </w:rPr>
        <w:t>人：王阳</w:t>
      </w:r>
    </w:p>
    <w:p w:rsidR="00FD070A" w:rsidRPr="00562C1C" w:rsidRDefault="00FD070A" w:rsidP="00562C1C">
      <w:pPr>
        <w:spacing w:line="620" w:lineRule="exact"/>
        <w:ind w:firstLineChars="100" w:firstLine="361"/>
        <w:jc w:val="left"/>
        <w:rPr>
          <w:rFonts w:asciiTheme="majorEastAsia" w:eastAsiaTheme="majorEastAsia" w:hAnsiTheme="majorEastAsia"/>
          <w:b/>
          <w:sz w:val="36"/>
          <w:szCs w:val="36"/>
        </w:rPr>
        <w:sectPr w:rsidR="00FD070A" w:rsidRPr="00562C1C">
          <w:footerReference w:type="default" r:id="rId7"/>
          <w:pgSz w:w="11906" w:h="16838"/>
          <w:pgMar w:top="1440" w:right="1800" w:bottom="1440" w:left="1800" w:header="0" w:footer="720" w:gutter="0"/>
          <w:cols w:space="425"/>
          <w:docGrid w:type="lines" w:linePitch="312"/>
        </w:sectPr>
      </w:pPr>
      <w:r w:rsidRPr="00562C1C">
        <w:rPr>
          <w:rFonts w:asciiTheme="majorEastAsia" w:eastAsiaTheme="majorEastAsia" w:hAnsiTheme="majorEastAsia" w:hint="eastAsia"/>
          <w:b/>
          <w:sz w:val="36"/>
          <w:szCs w:val="36"/>
        </w:rPr>
        <w:t>报</w:t>
      </w:r>
      <w:r w:rsidR="00562C1C">
        <w:rPr>
          <w:rFonts w:asciiTheme="majorEastAsia" w:eastAsiaTheme="majorEastAsia" w:hAnsiTheme="majorEastAsia" w:hint="eastAsia"/>
          <w:b/>
          <w:sz w:val="36"/>
          <w:szCs w:val="36"/>
        </w:rPr>
        <w:t xml:space="preserve"> </w:t>
      </w:r>
      <w:r w:rsidRPr="00562C1C">
        <w:rPr>
          <w:rFonts w:asciiTheme="majorEastAsia" w:eastAsiaTheme="majorEastAsia" w:hAnsiTheme="majorEastAsia" w:hint="eastAsia"/>
          <w:b/>
          <w:sz w:val="36"/>
          <w:szCs w:val="36"/>
        </w:rPr>
        <w:t>送</w:t>
      </w:r>
      <w:r w:rsidR="00562C1C">
        <w:rPr>
          <w:rFonts w:asciiTheme="majorEastAsia" w:eastAsiaTheme="majorEastAsia" w:hAnsiTheme="majorEastAsia" w:hint="eastAsia"/>
          <w:b/>
          <w:sz w:val="36"/>
          <w:szCs w:val="36"/>
        </w:rPr>
        <w:t xml:space="preserve"> </w:t>
      </w:r>
      <w:r w:rsidRPr="00562C1C">
        <w:rPr>
          <w:rFonts w:asciiTheme="majorEastAsia" w:eastAsiaTheme="majorEastAsia" w:hAnsiTheme="majorEastAsia" w:hint="eastAsia"/>
          <w:b/>
          <w:sz w:val="36"/>
          <w:szCs w:val="36"/>
        </w:rPr>
        <w:t>日期：2026年8月</w:t>
      </w:r>
    </w:p>
    <w:p w:rsidR="001F5DEA" w:rsidRDefault="00217189">
      <w:pPr>
        <w:pStyle w:val="MsoNormal0"/>
        <w:widowControl/>
        <w:spacing w:after="240"/>
        <w:jc w:val="center"/>
        <w:rPr>
          <w:rFonts w:eastAsia="Times New Roman"/>
          <w:kern w:val="0"/>
          <w:sz w:val="24"/>
        </w:rPr>
      </w:pPr>
      <w:bookmarkStart w:id="1" w:name="a000"/>
      <w:r>
        <w:rPr>
          <w:rFonts w:ascii="仿宋" w:eastAsia="仿宋" w:hAnsi="仿宋" w:cs="仿宋"/>
          <w:b/>
          <w:bCs/>
          <w:kern w:val="0"/>
          <w:sz w:val="48"/>
          <w:szCs w:val="48"/>
        </w:rPr>
        <w:lastRenderedPageBreak/>
        <w:t>目录</w:t>
      </w:r>
    </w:p>
    <w:p w:rsidR="001F5DEA" w:rsidRDefault="00217189">
      <w:pPr>
        <w:widowControl/>
        <w:spacing w:before="240" w:after="240"/>
        <w:jc w:val="left"/>
        <w:rPr>
          <w:rFonts w:eastAsia="Times New Roman"/>
          <w:kern w:val="0"/>
          <w:sz w:val="24"/>
        </w:rPr>
      </w:pPr>
      <w:r>
        <w:rPr>
          <w:rFonts w:eastAsia="Times New Roman"/>
          <w:b/>
          <w:bCs/>
          <w:kern w:val="0"/>
          <w:sz w:val="24"/>
        </w:rPr>
        <w:t> </w:t>
      </w:r>
    </w:p>
    <w:p w:rsidR="001F5DEA" w:rsidRDefault="00217189">
      <w:pPr>
        <w:pStyle w:val="MsoNormal0"/>
        <w:widowControl/>
        <w:spacing w:before="240" w:after="240" w:line="360" w:lineRule="auto"/>
        <w:jc w:val="left"/>
        <w:rPr>
          <w:rFonts w:eastAsia="Times New Roman"/>
          <w:kern w:val="0"/>
          <w:sz w:val="24"/>
        </w:rPr>
      </w:pPr>
      <w:r>
        <w:rPr>
          <w:rFonts w:ascii="黑体" w:eastAsia="黑体" w:hAnsi="黑体" w:cs="黑体"/>
          <w:kern w:val="0"/>
          <w:sz w:val="32"/>
          <w:szCs w:val="32"/>
        </w:rPr>
        <w:t>第一部分</w:t>
      </w:r>
      <w:r>
        <w:rPr>
          <w:rFonts w:ascii="Calibri" w:eastAsia="Calibri" w:hAnsi="Calibri" w:cs="Calibri"/>
          <w:kern w:val="0"/>
          <w:sz w:val="32"/>
          <w:szCs w:val="32"/>
        </w:rPr>
        <w:t> </w:t>
      </w:r>
      <w:r>
        <w:rPr>
          <w:rFonts w:ascii="黑体" w:eastAsia="黑体" w:hAnsi="黑体" w:cs="黑体"/>
          <w:kern w:val="0"/>
          <w:sz w:val="32"/>
          <w:szCs w:val="32"/>
        </w:rPr>
        <w:t xml:space="preserve"> 部门（单位）概况</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一、主要职能、职责</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二、部门（单位）机构设置及决算单位构成情况</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三、</w:t>
      </w:r>
      <w:r>
        <w:rPr>
          <w:rFonts w:eastAsia="Times New Roman"/>
          <w:kern w:val="0"/>
          <w:sz w:val="32"/>
          <w:szCs w:val="32"/>
        </w:rPr>
        <w:t>2025</w:t>
      </w:r>
      <w:r>
        <w:rPr>
          <w:rFonts w:ascii="仿宋" w:eastAsia="仿宋" w:hAnsi="仿宋" w:cs="仿宋"/>
          <w:kern w:val="0"/>
          <w:sz w:val="32"/>
          <w:szCs w:val="32"/>
        </w:rPr>
        <w:t>年度部门（单位）主要工作完成情况</w:t>
      </w:r>
    </w:p>
    <w:p w:rsidR="001F5DEA" w:rsidRDefault="00217189">
      <w:pPr>
        <w:pStyle w:val="MsoNormal0"/>
        <w:widowControl/>
        <w:spacing w:before="240" w:after="240" w:line="360" w:lineRule="auto"/>
        <w:jc w:val="left"/>
        <w:rPr>
          <w:rFonts w:eastAsia="Times New Roman"/>
          <w:kern w:val="0"/>
          <w:sz w:val="24"/>
        </w:rPr>
      </w:pPr>
      <w:r>
        <w:rPr>
          <w:rFonts w:ascii="黑体" w:eastAsia="黑体" w:hAnsi="黑体" w:cs="黑体"/>
          <w:kern w:val="0"/>
          <w:sz w:val="32"/>
          <w:szCs w:val="32"/>
        </w:rPr>
        <w:t>第二部分</w:t>
      </w:r>
      <w:r>
        <w:rPr>
          <w:rFonts w:ascii="Calibri" w:eastAsia="Calibri" w:hAnsi="Calibri" w:cs="Calibri"/>
          <w:kern w:val="0"/>
          <w:sz w:val="32"/>
          <w:szCs w:val="32"/>
        </w:rPr>
        <w:t> </w:t>
      </w:r>
      <w:r>
        <w:rPr>
          <w:rFonts w:ascii="黑体" w:eastAsia="黑体" w:hAnsi="黑体" w:cs="黑体"/>
          <w:kern w:val="0"/>
          <w:sz w:val="32"/>
          <w:szCs w:val="32"/>
        </w:rPr>
        <w:t xml:space="preserve"> 部门（单位）决算情况说明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一、收入支出决算总体情况说明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二、收入决算情况说明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三、支出决算情况说明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四、财政拨款收入支出决算总体情况说明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五、一般公共预算财政拨款支出决算情况说明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六、一般公共预算财政拨款基本支出决算情况说明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七、一般公共预算财政拨款项目支出决算情况说明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八、财政拨款“三公”经费支出决算情况说明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九、政府性基金预算财政拨款支出决算情况说明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lastRenderedPageBreak/>
        <w:t>十、国有资本经营预算财政拨款支出决算情况说明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十一、机关运行经费（公用经费）支出决算情况说明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十二、政府采购支出决算情况说明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十三、国有资产占用情况说明</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十四、预算绩效情况说明</w:t>
      </w:r>
    </w:p>
    <w:p w:rsidR="001F5DEA" w:rsidRDefault="00217189">
      <w:pPr>
        <w:pStyle w:val="MsoNormal0"/>
        <w:widowControl/>
        <w:spacing w:before="240" w:after="240" w:line="360" w:lineRule="auto"/>
        <w:jc w:val="left"/>
        <w:rPr>
          <w:rFonts w:eastAsia="Times New Roman"/>
          <w:kern w:val="0"/>
          <w:sz w:val="24"/>
        </w:rPr>
      </w:pPr>
      <w:r>
        <w:rPr>
          <w:rFonts w:ascii="黑体" w:eastAsia="黑体" w:hAnsi="黑体" w:cs="黑体"/>
          <w:kern w:val="0"/>
          <w:sz w:val="32"/>
          <w:szCs w:val="32"/>
        </w:rPr>
        <w:t>第三部分</w:t>
      </w:r>
      <w:r>
        <w:rPr>
          <w:rFonts w:ascii="Calibri" w:eastAsia="Calibri" w:hAnsi="Calibri" w:cs="Calibri"/>
          <w:kern w:val="0"/>
          <w:sz w:val="32"/>
          <w:szCs w:val="32"/>
        </w:rPr>
        <w:t> </w:t>
      </w:r>
      <w:r>
        <w:rPr>
          <w:rFonts w:ascii="黑体" w:eastAsia="黑体" w:hAnsi="黑体" w:cs="黑体"/>
          <w:kern w:val="0"/>
          <w:sz w:val="32"/>
          <w:szCs w:val="32"/>
        </w:rPr>
        <w:t xml:space="preserve"> 名词解释</w:t>
      </w:r>
    </w:p>
    <w:p w:rsidR="001F5DEA" w:rsidRDefault="00217189">
      <w:pPr>
        <w:pStyle w:val="MsoNormal0"/>
        <w:widowControl/>
        <w:spacing w:before="240" w:after="240" w:line="360" w:lineRule="auto"/>
        <w:jc w:val="left"/>
        <w:rPr>
          <w:rFonts w:eastAsia="Times New Roman"/>
          <w:kern w:val="0"/>
          <w:sz w:val="24"/>
        </w:rPr>
      </w:pPr>
      <w:r>
        <w:rPr>
          <w:rFonts w:ascii="黑体" w:eastAsia="黑体" w:hAnsi="黑体" w:cs="黑体"/>
          <w:kern w:val="0"/>
          <w:sz w:val="32"/>
          <w:szCs w:val="32"/>
        </w:rPr>
        <w:t>第四部分</w:t>
      </w:r>
      <w:r>
        <w:rPr>
          <w:rFonts w:ascii="Calibri" w:eastAsia="Calibri" w:hAnsi="Calibri" w:cs="Calibri"/>
          <w:kern w:val="0"/>
          <w:sz w:val="32"/>
          <w:szCs w:val="32"/>
        </w:rPr>
        <w:t> </w:t>
      </w:r>
      <w:r>
        <w:rPr>
          <w:rFonts w:ascii="黑体" w:eastAsia="黑体" w:hAnsi="黑体" w:cs="黑体"/>
          <w:kern w:val="0"/>
          <w:sz w:val="32"/>
          <w:szCs w:val="32"/>
        </w:rPr>
        <w:t xml:space="preserve"> 决算公开联系方式及信息反馈渠道</w:t>
      </w:r>
    </w:p>
    <w:p w:rsidR="001F5DEA" w:rsidRDefault="00217189">
      <w:pPr>
        <w:pStyle w:val="MsoNormal0"/>
        <w:widowControl/>
        <w:spacing w:before="240" w:after="240" w:line="360" w:lineRule="auto"/>
        <w:jc w:val="left"/>
        <w:rPr>
          <w:rFonts w:eastAsia="Times New Roman"/>
          <w:kern w:val="0"/>
          <w:sz w:val="24"/>
        </w:rPr>
      </w:pPr>
      <w:r>
        <w:rPr>
          <w:rFonts w:ascii="黑体" w:eastAsia="黑体" w:hAnsi="黑体" w:cs="黑体"/>
          <w:kern w:val="0"/>
          <w:sz w:val="32"/>
          <w:szCs w:val="32"/>
        </w:rPr>
        <w:t>第五部分</w:t>
      </w:r>
      <w:r>
        <w:rPr>
          <w:rFonts w:ascii="Calibri" w:eastAsia="Calibri" w:hAnsi="Calibri" w:cs="Calibri"/>
          <w:kern w:val="0"/>
          <w:sz w:val="32"/>
          <w:szCs w:val="32"/>
        </w:rPr>
        <w:t> </w:t>
      </w:r>
      <w:r>
        <w:rPr>
          <w:rFonts w:ascii="黑体" w:eastAsia="黑体" w:hAnsi="黑体" w:cs="黑体"/>
          <w:kern w:val="0"/>
          <w:sz w:val="32"/>
          <w:szCs w:val="32"/>
        </w:rPr>
        <w:t xml:space="preserve"> 部门（单位）决算表</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一、收入支出决算总表</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二、收入决算表</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三、支出决算表</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四、财政拨款收入支出决算总表</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五、一般公共预算财政拨款支出决算表</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六、一般公共预算财政拨款基本支出决算明细表</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七、一般公共预算财政拨款项目支出决算明细表</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八、政府性基金预算财政拨款收入支出决算表</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lastRenderedPageBreak/>
        <w:t>九、国有资本经营预算财政拨款收入支出决算表</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十、财政拨款“三公”经费支出决算表</w:t>
      </w:r>
    </w:p>
    <w:p w:rsidR="001F5DEA" w:rsidRDefault="00217189">
      <w:pPr>
        <w:pStyle w:val="MsoNormal0"/>
        <w:widowControl/>
        <w:spacing w:before="240" w:after="240" w:line="360" w:lineRule="auto"/>
        <w:jc w:val="left"/>
        <w:rPr>
          <w:rFonts w:eastAsia="Times New Roman"/>
          <w:kern w:val="0"/>
          <w:sz w:val="24"/>
        </w:rPr>
      </w:pPr>
      <w:r>
        <w:rPr>
          <w:rFonts w:ascii="仿宋" w:eastAsia="仿宋" w:hAnsi="仿宋" w:cs="仿宋"/>
          <w:kern w:val="0"/>
          <w:sz w:val="32"/>
          <w:szCs w:val="32"/>
        </w:rPr>
        <w:t>十一、机关运行经费支出、国有资产占用情况及政府采购支出信息表</w:t>
      </w: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b w:val="0"/>
          <w:bCs w:val="0"/>
          <w:kern w:val="0"/>
          <w:sz w:val="36"/>
          <w:szCs w:val="36"/>
        </w:rPr>
      </w:pPr>
    </w:p>
    <w:p w:rsidR="001F5DEA" w:rsidRDefault="00217189">
      <w:pPr>
        <w:pStyle w:val="2"/>
        <w:keepNext w:val="0"/>
        <w:keepLines w:val="0"/>
        <w:widowControl/>
        <w:spacing w:before="0" w:after="0" w:line="360" w:lineRule="auto"/>
        <w:jc w:val="center"/>
        <w:rPr>
          <w:rFonts w:ascii="Times New Roman" w:eastAsia="Times New Roman" w:hAnsi="Times New Roman"/>
          <w:kern w:val="0"/>
          <w:sz w:val="36"/>
          <w:szCs w:val="36"/>
        </w:rPr>
      </w:pPr>
      <w:r>
        <w:rPr>
          <w:rFonts w:ascii="方正小标宋简体" w:eastAsia="方正小标宋简体" w:hAnsi="方正小标宋简体" w:cs="方正小标宋简体"/>
          <w:b w:val="0"/>
          <w:bCs w:val="0"/>
          <w:kern w:val="0"/>
          <w:sz w:val="36"/>
          <w:szCs w:val="36"/>
        </w:rPr>
        <w:t>第一部分  部门（单位）概况</w:t>
      </w:r>
    </w:p>
    <w:p w:rsidR="001F5DEA" w:rsidRDefault="00217189">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t>一、主要职能、职责</w:t>
      </w:r>
    </w:p>
    <w:p w:rsidR="00A2076F" w:rsidRDefault="00A2076F" w:rsidP="00FD070A">
      <w:pPr>
        <w:widowControl/>
        <w:spacing w:beforeLines="50" w:afterLines="50" w:line="580" w:lineRule="exact"/>
        <w:ind w:firstLineChars="200" w:firstLine="602"/>
        <w:jc w:val="left"/>
        <w:rPr>
          <w:rFonts w:ascii="黑体" w:eastAsia="黑体" w:hAnsi="黑体" w:cs="黑体"/>
          <w:b/>
          <w:bCs/>
          <w:kern w:val="0"/>
          <w:sz w:val="30"/>
          <w:szCs w:val="30"/>
        </w:rPr>
      </w:pPr>
      <w:r>
        <w:rPr>
          <w:rFonts w:ascii="仿宋" w:eastAsia="仿宋" w:hAnsi="仿宋" w:cs="fang_song_gb2312" w:hint="eastAsia"/>
          <w:b/>
          <w:kern w:val="0"/>
          <w:sz w:val="30"/>
          <w:szCs w:val="30"/>
        </w:rPr>
        <w:t>（一）部门职能</w:t>
      </w:r>
    </w:p>
    <w:p w:rsidR="00A2076F" w:rsidRDefault="00A2076F" w:rsidP="00FD070A">
      <w:pPr>
        <w:widowControl/>
        <w:spacing w:beforeLines="50" w:afterLines="50" w:line="580" w:lineRule="exact"/>
        <w:rPr>
          <w:rFonts w:ascii="仿宋" w:eastAsia="仿宋" w:hAnsi="仿宋" w:cs="仿宋_GB2312"/>
          <w:kern w:val="0"/>
          <w:sz w:val="30"/>
          <w:szCs w:val="30"/>
        </w:rPr>
      </w:pPr>
      <w:r>
        <w:rPr>
          <w:rFonts w:ascii="仿宋_GB2312" w:eastAsia="仿宋_GB2312" w:hAnsi="仿宋_GB2312" w:cs="仿宋_GB2312" w:hint="eastAsia"/>
          <w:kern w:val="0"/>
          <w:sz w:val="30"/>
          <w:szCs w:val="30"/>
        </w:rPr>
        <w:t xml:space="preserve">    </w:t>
      </w:r>
      <w:r w:rsidR="00F5215E">
        <w:rPr>
          <w:rFonts w:ascii="仿宋_GB2312" w:eastAsia="仿宋_GB2312" w:hAnsi="仿宋_GB2312" w:cs="仿宋_GB2312" w:hint="eastAsia"/>
          <w:kern w:val="0"/>
          <w:sz w:val="30"/>
          <w:szCs w:val="30"/>
        </w:rPr>
        <w:t xml:space="preserve">  </w:t>
      </w:r>
      <w:r>
        <w:rPr>
          <w:rFonts w:ascii="仿宋" w:eastAsia="仿宋" w:hAnsi="仿宋" w:cs="仿宋_GB2312" w:hint="eastAsia"/>
          <w:kern w:val="0"/>
          <w:sz w:val="30"/>
          <w:szCs w:val="30"/>
        </w:rPr>
        <w:t>中共赤峰市委直属机关工作委员会是市委派出机构，列市委机关序列，为正处级。统一领导市直属机关各部门党的工作。</w:t>
      </w:r>
    </w:p>
    <w:p w:rsidR="00A2076F" w:rsidRDefault="00A2076F" w:rsidP="00FD070A">
      <w:pPr>
        <w:spacing w:beforeLines="50" w:afterLines="50" w:line="580" w:lineRule="exact"/>
        <w:ind w:firstLineChars="200" w:firstLine="602"/>
        <w:rPr>
          <w:rFonts w:ascii="仿宋" w:eastAsia="仿宋" w:hAnsi="仿宋" w:cs="fang_song_gb2312"/>
          <w:kern w:val="0"/>
          <w:sz w:val="30"/>
          <w:szCs w:val="30"/>
        </w:rPr>
      </w:pPr>
      <w:r>
        <w:rPr>
          <w:rFonts w:ascii="仿宋" w:eastAsia="仿宋" w:hAnsi="仿宋" w:cs="fang_song_gb2312" w:hint="eastAsia"/>
          <w:b/>
          <w:kern w:val="0"/>
          <w:sz w:val="30"/>
          <w:szCs w:val="30"/>
        </w:rPr>
        <w:t>（二）部门主要职责</w:t>
      </w:r>
    </w:p>
    <w:p w:rsidR="00A2076F" w:rsidRDefault="00A2076F" w:rsidP="00FD070A">
      <w:pPr>
        <w:widowControl/>
        <w:spacing w:beforeLines="50" w:afterLines="50" w:line="580" w:lineRule="exact"/>
        <w:rPr>
          <w:rFonts w:ascii="仿宋" w:eastAsia="仿宋" w:hAnsi="仿宋" w:cs="仿宋_GB2312"/>
          <w:kern w:val="0"/>
          <w:sz w:val="30"/>
          <w:szCs w:val="30"/>
        </w:rPr>
      </w:pPr>
      <w:r>
        <w:rPr>
          <w:rFonts w:ascii="仿宋_GB2312" w:eastAsia="仿宋_GB2312" w:hAnsi="仿宋_GB2312" w:cs="仿宋_GB2312" w:hint="eastAsia"/>
          <w:kern w:val="0"/>
          <w:sz w:val="30"/>
          <w:szCs w:val="30"/>
        </w:rPr>
        <w:t xml:space="preserve">    </w:t>
      </w:r>
      <w:r w:rsidR="00F5215E">
        <w:rPr>
          <w:rFonts w:ascii="仿宋_GB2312" w:eastAsia="仿宋_GB2312" w:hAnsi="仿宋_GB2312" w:cs="仿宋_GB2312" w:hint="eastAsia"/>
          <w:kern w:val="0"/>
          <w:sz w:val="30"/>
          <w:szCs w:val="30"/>
        </w:rPr>
        <w:t xml:space="preserve">  </w:t>
      </w:r>
      <w:r>
        <w:rPr>
          <w:rFonts w:ascii="仿宋" w:eastAsia="仿宋" w:hAnsi="仿宋" w:cs="仿宋_GB2312" w:hint="eastAsia"/>
          <w:kern w:val="0"/>
          <w:sz w:val="30"/>
          <w:szCs w:val="30"/>
        </w:rPr>
        <w:t>（1）统一领导市直属机关各部门党的工作。统筹组织、规划和部署市直属机关党的工作，提出加强和改进机关党的建设的意见和建议，研究制定工作规划并抓好组织实施。</w:t>
      </w:r>
    </w:p>
    <w:p w:rsidR="00A2076F" w:rsidRDefault="00F5215E" w:rsidP="00FD070A">
      <w:pPr>
        <w:widowControl/>
        <w:spacing w:beforeLines="50" w:afterLines="50" w:line="580" w:lineRule="exact"/>
        <w:rPr>
          <w:rFonts w:ascii="仿宋" w:eastAsia="仿宋" w:hAnsi="仿宋" w:cs="仿宋_GB2312"/>
          <w:kern w:val="0"/>
          <w:sz w:val="30"/>
          <w:szCs w:val="30"/>
        </w:rPr>
      </w:pPr>
      <w:r>
        <w:rPr>
          <w:rFonts w:ascii="仿宋" w:eastAsia="仿宋" w:hAnsi="仿宋" w:cs="仿宋_GB2312" w:hint="eastAsia"/>
          <w:kern w:val="0"/>
          <w:sz w:val="30"/>
          <w:szCs w:val="30"/>
        </w:rPr>
        <w:t xml:space="preserve">   </w:t>
      </w:r>
      <w:r w:rsidR="00A2076F">
        <w:rPr>
          <w:rFonts w:ascii="仿宋" w:eastAsia="仿宋" w:hAnsi="仿宋" w:cs="仿宋_GB2312" w:hint="eastAsia"/>
          <w:kern w:val="0"/>
          <w:sz w:val="30"/>
          <w:szCs w:val="30"/>
        </w:rPr>
        <w:t>（2）</w:t>
      </w:r>
      <w:proofErr w:type="gramStart"/>
      <w:r w:rsidR="00A2076F">
        <w:rPr>
          <w:rFonts w:ascii="仿宋" w:eastAsia="仿宋" w:hAnsi="仿宋" w:cs="仿宋_GB2312" w:hint="eastAsia"/>
          <w:kern w:val="0"/>
          <w:sz w:val="30"/>
          <w:szCs w:val="30"/>
        </w:rPr>
        <w:t>指导市</w:t>
      </w:r>
      <w:proofErr w:type="gramEnd"/>
      <w:r w:rsidR="00A2076F">
        <w:rPr>
          <w:rFonts w:ascii="仿宋" w:eastAsia="仿宋" w:hAnsi="仿宋" w:cs="仿宋_GB2312" w:hint="eastAsia"/>
          <w:kern w:val="0"/>
          <w:sz w:val="30"/>
          <w:szCs w:val="30"/>
        </w:rPr>
        <w:t>直属机关党的政治建设、思想建设、组织建设、作风建设、纪律建设，把制度建设贯穿其中，深入推进反腐败斗争。</w:t>
      </w:r>
    </w:p>
    <w:p w:rsidR="00A2076F" w:rsidRDefault="00F5215E" w:rsidP="00FD070A">
      <w:pPr>
        <w:widowControl/>
        <w:spacing w:beforeLines="50" w:afterLines="50" w:line="580" w:lineRule="exact"/>
        <w:rPr>
          <w:rFonts w:ascii="仿宋" w:eastAsia="仿宋" w:hAnsi="仿宋" w:cs="仿宋_GB2312"/>
          <w:kern w:val="0"/>
          <w:sz w:val="30"/>
          <w:szCs w:val="30"/>
        </w:rPr>
      </w:pPr>
      <w:r>
        <w:rPr>
          <w:rFonts w:ascii="仿宋" w:eastAsia="仿宋" w:hAnsi="仿宋" w:cs="仿宋_GB2312" w:hint="eastAsia"/>
          <w:kern w:val="0"/>
          <w:sz w:val="30"/>
          <w:szCs w:val="30"/>
        </w:rPr>
        <w:t xml:space="preserve">   </w:t>
      </w:r>
      <w:r w:rsidR="00A2076F">
        <w:rPr>
          <w:rFonts w:ascii="仿宋" w:eastAsia="仿宋" w:hAnsi="仿宋" w:cs="仿宋_GB2312" w:hint="eastAsia"/>
          <w:kern w:val="0"/>
          <w:sz w:val="30"/>
          <w:szCs w:val="30"/>
        </w:rPr>
        <w:t>（3）</w:t>
      </w:r>
      <w:proofErr w:type="gramStart"/>
      <w:r w:rsidR="00A2076F">
        <w:rPr>
          <w:rFonts w:ascii="仿宋" w:eastAsia="仿宋" w:hAnsi="仿宋" w:cs="仿宋_GB2312" w:hint="eastAsia"/>
          <w:kern w:val="0"/>
          <w:sz w:val="30"/>
          <w:szCs w:val="30"/>
        </w:rPr>
        <w:t>指导市</w:t>
      </w:r>
      <w:proofErr w:type="gramEnd"/>
      <w:r w:rsidR="00A2076F">
        <w:rPr>
          <w:rFonts w:ascii="仿宋" w:eastAsia="仿宋" w:hAnsi="仿宋" w:cs="仿宋_GB2312" w:hint="eastAsia"/>
          <w:kern w:val="0"/>
          <w:sz w:val="30"/>
          <w:szCs w:val="30"/>
        </w:rPr>
        <w:t>直属机关各级党组织和广大党员学习马列主义、毛泽东思想、邓小平理论、“三个代表”重要思想、科学发展观、习近平新时代中国特色社会主义思想。</w:t>
      </w:r>
    </w:p>
    <w:p w:rsidR="00A2076F" w:rsidRDefault="00F5215E" w:rsidP="00FD070A">
      <w:pPr>
        <w:widowControl/>
        <w:spacing w:beforeLines="50" w:afterLines="50" w:line="580" w:lineRule="exact"/>
        <w:rPr>
          <w:rFonts w:ascii="仿宋" w:eastAsia="仿宋" w:hAnsi="仿宋" w:cs="仿宋_GB2312"/>
          <w:kern w:val="0"/>
          <w:sz w:val="30"/>
          <w:szCs w:val="30"/>
        </w:rPr>
      </w:pPr>
      <w:r>
        <w:rPr>
          <w:rFonts w:ascii="仿宋" w:eastAsia="仿宋" w:hAnsi="仿宋" w:cs="仿宋_GB2312" w:hint="eastAsia"/>
          <w:kern w:val="0"/>
          <w:sz w:val="30"/>
          <w:szCs w:val="30"/>
        </w:rPr>
        <w:t xml:space="preserve">   </w:t>
      </w:r>
      <w:r w:rsidR="00A2076F">
        <w:rPr>
          <w:rFonts w:ascii="仿宋" w:eastAsia="仿宋" w:hAnsi="仿宋" w:cs="仿宋_GB2312" w:hint="eastAsia"/>
          <w:kern w:val="0"/>
          <w:sz w:val="30"/>
          <w:szCs w:val="30"/>
        </w:rPr>
        <w:t>（4）对市直属机关各级党组织、党员领导干部落实党建工作责任制，遵守政治纪律和政治规矩情况进行监督检查，并向市委报告。</w:t>
      </w:r>
    </w:p>
    <w:p w:rsidR="00A2076F" w:rsidRDefault="00F5215E" w:rsidP="00FD070A">
      <w:pPr>
        <w:widowControl/>
        <w:spacing w:beforeLines="50" w:afterLines="50" w:line="580" w:lineRule="exact"/>
        <w:rPr>
          <w:rFonts w:ascii="仿宋" w:eastAsia="仿宋" w:hAnsi="仿宋" w:cs="仿宋_GB2312"/>
          <w:kern w:val="0"/>
          <w:sz w:val="30"/>
          <w:szCs w:val="30"/>
        </w:rPr>
      </w:pPr>
      <w:r>
        <w:rPr>
          <w:rFonts w:ascii="仿宋" w:eastAsia="仿宋" w:hAnsi="仿宋" w:cs="仿宋_GB2312" w:hint="eastAsia"/>
          <w:kern w:val="0"/>
          <w:sz w:val="30"/>
          <w:szCs w:val="30"/>
        </w:rPr>
        <w:lastRenderedPageBreak/>
        <w:t xml:space="preserve">   </w:t>
      </w:r>
      <w:r w:rsidR="00A2076F">
        <w:rPr>
          <w:rFonts w:ascii="仿宋" w:eastAsia="仿宋" w:hAnsi="仿宋" w:cs="仿宋_GB2312" w:hint="eastAsia"/>
          <w:kern w:val="0"/>
          <w:sz w:val="30"/>
          <w:szCs w:val="30"/>
        </w:rPr>
        <w:t>（5）</w:t>
      </w:r>
      <w:proofErr w:type="gramStart"/>
      <w:r w:rsidR="00A2076F">
        <w:rPr>
          <w:rFonts w:ascii="仿宋" w:eastAsia="仿宋" w:hAnsi="仿宋" w:cs="仿宋_GB2312" w:hint="eastAsia"/>
          <w:kern w:val="0"/>
          <w:sz w:val="30"/>
          <w:szCs w:val="30"/>
        </w:rPr>
        <w:t>指导市</w:t>
      </w:r>
      <w:proofErr w:type="gramEnd"/>
      <w:r w:rsidR="00A2076F">
        <w:rPr>
          <w:rFonts w:ascii="仿宋" w:eastAsia="仿宋" w:hAnsi="仿宋" w:cs="仿宋_GB2312" w:hint="eastAsia"/>
          <w:kern w:val="0"/>
          <w:sz w:val="30"/>
          <w:szCs w:val="30"/>
        </w:rPr>
        <w:t>直属机关各级党组织实施对党员特别是党员领导干部的监督和管理，及时向市委反映各部门领导班子、领导干部的情况。</w:t>
      </w:r>
    </w:p>
    <w:p w:rsidR="00A2076F" w:rsidRDefault="00F5215E" w:rsidP="00FD070A">
      <w:pPr>
        <w:widowControl/>
        <w:spacing w:beforeLines="50" w:afterLines="50" w:line="580" w:lineRule="exact"/>
        <w:rPr>
          <w:rFonts w:ascii="仿宋" w:eastAsia="仿宋" w:hAnsi="仿宋" w:cs="仿宋_GB2312"/>
          <w:kern w:val="0"/>
          <w:sz w:val="30"/>
          <w:szCs w:val="30"/>
        </w:rPr>
      </w:pPr>
      <w:r>
        <w:rPr>
          <w:rFonts w:ascii="仿宋" w:eastAsia="仿宋" w:hAnsi="仿宋" w:cs="仿宋_GB2312" w:hint="eastAsia"/>
          <w:kern w:val="0"/>
          <w:sz w:val="30"/>
          <w:szCs w:val="30"/>
        </w:rPr>
        <w:t xml:space="preserve">   </w:t>
      </w:r>
      <w:r w:rsidR="00A2076F">
        <w:rPr>
          <w:rFonts w:ascii="仿宋" w:eastAsia="仿宋" w:hAnsi="仿宋" w:cs="仿宋_GB2312" w:hint="eastAsia"/>
          <w:kern w:val="0"/>
          <w:sz w:val="30"/>
          <w:szCs w:val="30"/>
        </w:rPr>
        <w:t>（6）配合市有关部门抓好市直属机关各部门领导班子思想政治建设，参与对市直属机关各部门党员领导干部民主生活会和党组（党委）理论学习中心组学习的督促检查和指导，了解掌握情况，按规定报送情况报告。</w:t>
      </w:r>
    </w:p>
    <w:p w:rsidR="00A2076F" w:rsidRDefault="00F5215E" w:rsidP="00FD070A">
      <w:pPr>
        <w:widowControl/>
        <w:spacing w:beforeLines="50" w:afterLines="50" w:line="580" w:lineRule="exact"/>
        <w:rPr>
          <w:rFonts w:ascii="仿宋" w:eastAsia="仿宋" w:hAnsi="仿宋" w:cs="仿宋_GB2312"/>
          <w:kern w:val="0"/>
          <w:sz w:val="30"/>
          <w:szCs w:val="30"/>
        </w:rPr>
      </w:pPr>
      <w:r>
        <w:rPr>
          <w:rFonts w:ascii="仿宋" w:eastAsia="仿宋" w:hAnsi="仿宋" w:cs="仿宋_GB2312" w:hint="eastAsia"/>
          <w:kern w:val="0"/>
          <w:sz w:val="30"/>
          <w:szCs w:val="30"/>
        </w:rPr>
        <w:t xml:space="preserve">   </w:t>
      </w:r>
      <w:r w:rsidR="00A2076F">
        <w:rPr>
          <w:rFonts w:ascii="仿宋" w:eastAsia="仿宋" w:hAnsi="仿宋" w:cs="仿宋_GB2312" w:hint="eastAsia"/>
          <w:kern w:val="0"/>
          <w:sz w:val="30"/>
          <w:szCs w:val="30"/>
        </w:rPr>
        <w:t>（7）督促</w:t>
      </w:r>
      <w:proofErr w:type="gramStart"/>
      <w:r w:rsidR="00A2076F">
        <w:rPr>
          <w:rFonts w:ascii="仿宋" w:eastAsia="仿宋" w:hAnsi="仿宋" w:cs="仿宋_GB2312" w:hint="eastAsia"/>
          <w:kern w:val="0"/>
          <w:sz w:val="30"/>
          <w:szCs w:val="30"/>
        </w:rPr>
        <w:t>指导市</w:t>
      </w:r>
      <w:proofErr w:type="gramEnd"/>
      <w:r w:rsidR="00A2076F">
        <w:rPr>
          <w:rFonts w:ascii="仿宋" w:eastAsia="仿宋" w:hAnsi="仿宋" w:cs="仿宋_GB2312" w:hint="eastAsia"/>
          <w:kern w:val="0"/>
          <w:sz w:val="30"/>
          <w:szCs w:val="30"/>
        </w:rPr>
        <w:t>直属机关各部门机关党组织按期换届，审批关于召开党员大会或者党员代表大会的请示，</w:t>
      </w:r>
      <w:proofErr w:type="gramStart"/>
      <w:r w:rsidR="00A2076F">
        <w:rPr>
          <w:rFonts w:ascii="仿宋" w:eastAsia="仿宋" w:hAnsi="仿宋" w:cs="仿宋_GB2312" w:hint="eastAsia"/>
          <w:kern w:val="0"/>
          <w:sz w:val="30"/>
          <w:szCs w:val="30"/>
        </w:rPr>
        <w:t>审批市</w:t>
      </w:r>
      <w:proofErr w:type="gramEnd"/>
      <w:r w:rsidR="00A2076F">
        <w:rPr>
          <w:rFonts w:ascii="仿宋" w:eastAsia="仿宋" w:hAnsi="仿宋" w:cs="仿宋_GB2312" w:hint="eastAsia"/>
          <w:kern w:val="0"/>
          <w:sz w:val="30"/>
          <w:szCs w:val="30"/>
        </w:rPr>
        <w:t>直属机关各部门机关党组织和机关纪检组织领导班子的组成及书记、副书记的任免。</w:t>
      </w:r>
    </w:p>
    <w:p w:rsidR="00A2076F" w:rsidRDefault="00F5215E" w:rsidP="00FD070A">
      <w:pPr>
        <w:widowControl/>
        <w:spacing w:beforeLines="50" w:afterLines="50" w:line="580" w:lineRule="exact"/>
        <w:rPr>
          <w:rFonts w:ascii="仿宋" w:eastAsia="仿宋" w:hAnsi="仿宋" w:cs="仿宋_GB2312"/>
          <w:kern w:val="0"/>
          <w:sz w:val="30"/>
          <w:szCs w:val="30"/>
        </w:rPr>
      </w:pPr>
      <w:r>
        <w:rPr>
          <w:rFonts w:ascii="仿宋" w:eastAsia="仿宋" w:hAnsi="仿宋" w:cs="仿宋_GB2312" w:hint="eastAsia"/>
          <w:kern w:val="0"/>
          <w:sz w:val="30"/>
          <w:szCs w:val="30"/>
        </w:rPr>
        <w:t xml:space="preserve">   </w:t>
      </w:r>
      <w:r w:rsidR="00A2076F">
        <w:rPr>
          <w:rFonts w:ascii="仿宋" w:eastAsia="仿宋" w:hAnsi="仿宋" w:cs="仿宋_GB2312" w:hint="eastAsia"/>
          <w:kern w:val="0"/>
          <w:sz w:val="30"/>
          <w:szCs w:val="30"/>
        </w:rPr>
        <w:t>（8）</w:t>
      </w:r>
      <w:proofErr w:type="gramStart"/>
      <w:r w:rsidR="00A2076F">
        <w:rPr>
          <w:rFonts w:ascii="仿宋" w:eastAsia="仿宋" w:hAnsi="仿宋" w:cs="仿宋_GB2312" w:hint="eastAsia"/>
          <w:kern w:val="0"/>
          <w:sz w:val="30"/>
          <w:szCs w:val="30"/>
        </w:rPr>
        <w:t>指导市</w:t>
      </w:r>
      <w:proofErr w:type="gramEnd"/>
      <w:r w:rsidR="00A2076F">
        <w:rPr>
          <w:rFonts w:ascii="仿宋" w:eastAsia="仿宋" w:hAnsi="仿宋" w:cs="仿宋_GB2312" w:hint="eastAsia"/>
          <w:kern w:val="0"/>
          <w:sz w:val="30"/>
          <w:szCs w:val="30"/>
        </w:rPr>
        <w:t>直属机关各级党组织加强基层组织建设，做好党员发展、教育和管理等工作。</w:t>
      </w:r>
    </w:p>
    <w:p w:rsidR="00A2076F" w:rsidRDefault="00F5215E" w:rsidP="00FD070A">
      <w:pPr>
        <w:widowControl/>
        <w:spacing w:beforeLines="50" w:afterLines="50" w:line="580" w:lineRule="exact"/>
        <w:rPr>
          <w:rFonts w:ascii="仿宋" w:eastAsia="仿宋" w:hAnsi="仿宋" w:cs="仿宋_GB2312"/>
          <w:kern w:val="0"/>
          <w:sz w:val="30"/>
          <w:szCs w:val="30"/>
        </w:rPr>
      </w:pPr>
      <w:r>
        <w:rPr>
          <w:rFonts w:ascii="仿宋" w:eastAsia="仿宋" w:hAnsi="仿宋" w:cs="仿宋_GB2312" w:hint="eastAsia"/>
          <w:kern w:val="0"/>
          <w:sz w:val="30"/>
          <w:szCs w:val="30"/>
        </w:rPr>
        <w:t xml:space="preserve">  </w:t>
      </w:r>
      <w:r w:rsidR="00A2076F">
        <w:rPr>
          <w:rFonts w:ascii="仿宋" w:eastAsia="仿宋" w:hAnsi="仿宋" w:cs="仿宋_GB2312" w:hint="eastAsia"/>
          <w:kern w:val="0"/>
          <w:sz w:val="30"/>
          <w:szCs w:val="30"/>
        </w:rPr>
        <w:t xml:space="preserve"> （9）领导市直属机关各部门机关党的纪律检查工作。</w:t>
      </w:r>
    </w:p>
    <w:p w:rsidR="00A2076F" w:rsidRDefault="00A2076F" w:rsidP="00FD070A">
      <w:pPr>
        <w:widowControl/>
        <w:spacing w:beforeLines="50" w:afterLines="50" w:line="580" w:lineRule="exact"/>
        <w:ind w:firstLineChars="150" w:firstLine="450"/>
        <w:rPr>
          <w:rFonts w:ascii="仿宋" w:eastAsia="仿宋" w:hAnsi="仿宋" w:cs="仿宋_GB2312"/>
          <w:kern w:val="0"/>
          <w:sz w:val="30"/>
          <w:szCs w:val="30"/>
        </w:rPr>
      </w:pPr>
      <w:r>
        <w:rPr>
          <w:rFonts w:ascii="仿宋" w:eastAsia="仿宋" w:hAnsi="仿宋" w:cs="仿宋_GB2312" w:hint="eastAsia"/>
          <w:kern w:val="0"/>
          <w:sz w:val="30"/>
          <w:szCs w:val="30"/>
        </w:rPr>
        <w:t>（10）了解掌握市直属机关工作人员的思想状况，</w:t>
      </w:r>
      <w:proofErr w:type="gramStart"/>
      <w:r>
        <w:rPr>
          <w:rFonts w:ascii="仿宋" w:eastAsia="仿宋" w:hAnsi="仿宋" w:cs="仿宋_GB2312" w:hint="eastAsia"/>
          <w:kern w:val="0"/>
          <w:sz w:val="30"/>
          <w:szCs w:val="30"/>
        </w:rPr>
        <w:t>指导市</w:t>
      </w:r>
      <w:proofErr w:type="gramEnd"/>
      <w:r>
        <w:rPr>
          <w:rFonts w:ascii="仿宋" w:eastAsia="仿宋" w:hAnsi="仿宋" w:cs="仿宋_GB2312" w:hint="eastAsia"/>
          <w:kern w:val="0"/>
          <w:sz w:val="30"/>
          <w:szCs w:val="30"/>
        </w:rPr>
        <w:t>直属机关各级党组织加强思想政治工作和精神文明建设。</w:t>
      </w:r>
    </w:p>
    <w:p w:rsidR="00A2076F" w:rsidRDefault="00A2076F" w:rsidP="00FD070A">
      <w:pPr>
        <w:widowControl/>
        <w:spacing w:beforeLines="50" w:afterLines="50" w:line="580" w:lineRule="exact"/>
        <w:ind w:firstLineChars="150" w:firstLine="450"/>
        <w:rPr>
          <w:rFonts w:ascii="仿宋" w:eastAsia="仿宋" w:hAnsi="仿宋" w:cs="仿宋_GB2312"/>
          <w:kern w:val="0"/>
          <w:sz w:val="30"/>
          <w:szCs w:val="30"/>
        </w:rPr>
      </w:pPr>
      <w:r>
        <w:rPr>
          <w:rFonts w:ascii="仿宋" w:eastAsia="仿宋" w:hAnsi="仿宋" w:cs="仿宋_GB2312" w:hint="eastAsia"/>
          <w:kern w:val="0"/>
          <w:sz w:val="30"/>
          <w:szCs w:val="30"/>
        </w:rPr>
        <w:t>（11）领导市直属机关工会、共青团、妇女组织等群团组织的工作，</w:t>
      </w:r>
      <w:proofErr w:type="gramStart"/>
      <w:r>
        <w:rPr>
          <w:rFonts w:ascii="仿宋" w:eastAsia="仿宋" w:hAnsi="仿宋" w:cs="仿宋_GB2312" w:hint="eastAsia"/>
          <w:kern w:val="0"/>
          <w:sz w:val="30"/>
          <w:szCs w:val="30"/>
        </w:rPr>
        <w:t>指导市</w:t>
      </w:r>
      <w:proofErr w:type="gramEnd"/>
      <w:r>
        <w:rPr>
          <w:rFonts w:ascii="仿宋" w:eastAsia="仿宋" w:hAnsi="仿宋" w:cs="仿宋_GB2312" w:hint="eastAsia"/>
          <w:kern w:val="0"/>
          <w:sz w:val="30"/>
          <w:szCs w:val="30"/>
        </w:rPr>
        <w:t>直属机关各级党组织做好党的群众工作和统一战线工作。</w:t>
      </w:r>
    </w:p>
    <w:p w:rsidR="00A2076F" w:rsidRDefault="00A2076F" w:rsidP="00FD070A">
      <w:pPr>
        <w:widowControl/>
        <w:spacing w:beforeLines="50" w:afterLines="50" w:line="580" w:lineRule="exact"/>
        <w:ind w:firstLineChars="150" w:firstLine="450"/>
        <w:rPr>
          <w:rFonts w:ascii="仿宋" w:eastAsia="仿宋" w:hAnsi="仿宋" w:cs="仿宋_GB2312"/>
          <w:kern w:val="0"/>
          <w:sz w:val="30"/>
          <w:szCs w:val="30"/>
        </w:rPr>
      </w:pPr>
      <w:r>
        <w:rPr>
          <w:rFonts w:ascii="仿宋" w:eastAsia="仿宋" w:hAnsi="仿宋" w:cs="仿宋_GB2312" w:hint="eastAsia"/>
          <w:kern w:val="0"/>
          <w:sz w:val="30"/>
          <w:szCs w:val="30"/>
        </w:rPr>
        <w:t>（12）协同配合有关部门指导、规划、协调、监督、检查市直属机关干部教育培训工作，培训</w:t>
      </w:r>
      <w:proofErr w:type="gramStart"/>
      <w:r>
        <w:rPr>
          <w:rFonts w:ascii="仿宋" w:eastAsia="仿宋" w:hAnsi="仿宋" w:cs="仿宋_GB2312" w:hint="eastAsia"/>
          <w:kern w:val="0"/>
          <w:sz w:val="30"/>
          <w:szCs w:val="30"/>
        </w:rPr>
        <w:t>轮训市</w:t>
      </w:r>
      <w:proofErr w:type="gramEnd"/>
      <w:r>
        <w:rPr>
          <w:rFonts w:ascii="仿宋" w:eastAsia="仿宋" w:hAnsi="仿宋" w:cs="仿宋_GB2312" w:hint="eastAsia"/>
          <w:kern w:val="0"/>
          <w:sz w:val="30"/>
          <w:szCs w:val="30"/>
        </w:rPr>
        <w:t>直属机关党务干部和党支部书记。</w:t>
      </w:r>
    </w:p>
    <w:p w:rsidR="001F5DEA" w:rsidRDefault="00217189">
      <w:pPr>
        <w:pStyle w:val="MsoNormal0"/>
        <w:widowControl/>
        <w:spacing w:before="240" w:after="240" w:line="600" w:lineRule="atLeast"/>
        <w:ind w:firstLine="643"/>
        <w:jc w:val="left"/>
        <w:rPr>
          <w:rFonts w:eastAsia="Times New Roman"/>
          <w:kern w:val="0"/>
          <w:sz w:val="24"/>
        </w:rPr>
      </w:pPr>
      <w:r>
        <w:rPr>
          <w:rFonts w:ascii="黑体" w:eastAsia="黑体" w:hAnsi="黑体" w:cs="黑体"/>
          <w:b/>
          <w:bCs/>
          <w:kern w:val="0"/>
          <w:sz w:val="32"/>
          <w:szCs w:val="32"/>
        </w:rPr>
        <w:lastRenderedPageBreak/>
        <w:t>二、部门（单位）机构设置及决算单位构成情况</w:t>
      </w:r>
    </w:p>
    <w:p w:rsidR="00A2076F" w:rsidRDefault="00A2076F" w:rsidP="00FD070A">
      <w:pPr>
        <w:widowControl/>
        <w:spacing w:beforeLines="50" w:afterLines="50" w:line="580" w:lineRule="exact"/>
        <w:rPr>
          <w:rFonts w:ascii="仿宋" w:eastAsia="仿宋" w:hAnsi="仿宋" w:cs="仿宋_GB2312"/>
          <w:kern w:val="0"/>
          <w:sz w:val="30"/>
          <w:szCs w:val="30"/>
        </w:rPr>
      </w:pPr>
      <w:r>
        <w:rPr>
          <w:rFonts w:asciiTheme="minorEastAsia" w:eastAsiaTheme="minorEastAsia" w:hAnsiTheme="minorEastAsia" w:hint="eastAsia"/>
          <w:kern w:val="0"/>
          <w:sz w:val="32"/>
          <w:szCs w:val="32"/>
        </w:rPr>
        <w:t xml:space="preserve">    </w:t>
      </w:r>
      <w:r w:rsidR="00217189">
        <w:rPr>
          <w:rFonts w:eastAsia="Times New Roman"/>
          <w:kern w:val="0"/>
          <w:sz w:val="32"/>
          <w:szCs w:val="32"/>
        </w:rPr>
        <w:t>1</w:t>
      </w:r>
      <w:r w:rsidR="00217189">
        <w:rPr>
          <w:rFonts w:ascii="仿宋" w:eastAsia="仿宋" w:hAnsi="仿宋" w:cs="仿宋"/>
          <w:kern w:val="0"/>
          <w:sz w:val="32"/>
          <w:szCs w:val="32"/>
        </w:rPr>
        <w:t>.</w:t>
      </w:r>
      <w:r w:rsidRPr="00A2076F">
        <w:rPr>
          <w:rFonts w:ascii="仿宋" w:eastAsia="仿宋" w:hAnsi="仿宋" w:cs="仿宋_GB2312" w:hint="eastAsia"/>
          <w:kern w:val="0"/>
          <w:sz w:val="30"/>
          <w:szCs w:val="30"/>
        </w:rPr>
        <w:t xml:space="preserve"> </w:t>
      </w:r>
      <w:r>
        <w:rPr>
          <w:rFonts w:ascii="仿宋" w:eastAsia="仿宋" w:hAnsi="仿宋" w:cs="仿宋_GB2312" w:hint="eastAsia"/>
          <w:kern w:val="0"/>
          <w:sz w:val="30"/>
          <w:szCs w:val="30"/>
        </w:rPr>
        <w:t>根据部门职责分工，本部门内设机构包括：组织部、宣传部、纪工委、办公室、群团统战部、市直党建工作保障中心；本部门无下属单位。</w:t>
      </w:r>
    </w:p>
    <w:p w:rsidR="001F5DEA" w:rsidRPr="00A2076F" w:rsidRDefault="00217189" w:rsidP="00FD070A">
      <w:pPr>
        <w:widowControl/>
        <w:spacing w:beforeLines="50" w:afterLines="50" w:line="580" w:lineRule="exact"/>
        <w:ind w:firstLineChars="200" w:firstLine="640"/>
        <w:rPr>
          <w:rFonts w:ascii="仿宋" w:eastAsia="仿宋" w:hAnsi="仿宋" w:cs="仿宋_GB2312"/>
          <w:kern w:val="0"/>
          <w:sz w:val="30"/>
          <w:szCs w:val="30"/>
        </w:rPr>
      </w:pPr>
      <w:r>
        <w:rPr>
          <w:rFonts w:eastAsia="Times New Roman"/>
          <w:kern w:val="0"/>
          <w:sz w:val="32"/>
          <w:szCs w:val="32"/>
        </w:rPr>
        <w:t>2</w:t>
      </w:r>
      <w:r>
        <w:rPr>
          <w:rFonts w:ascii="仿宋" w:eastAsia="仿宋" w:hAnsi="仿宋" w:cs="仿宋"/>
          <w:kern w:val="0"/>
          <w:sz w:val="32"/>
          <w:szCs w:val="32"/>
        </w:rPr>
        <w:t>.</w:t>
      </w:r>
      <w:r w:rsidR="00A2076F" w:rsidRPr="00A2076F">
        <w:rPr>
          <w:rFonts w:ascii="仿宋" w:eastAsia="仿宋" w:hAnsi="仿宋" w:cs="仿宋_GB2312" w:hint="eastAsia"/>
          <w:kern w:val="0"/>
          <w:sz w:val="30"/>
          <w:szCs w:val="30"/>
        </w:rPr>
        <w:t xml:space="preserve"> </w:t>
      </w:r>
      <w:r w:rsidR="00A2076F">
        <w:rPr>
          <w:rFonts w:ascii="仿宋" w:eastAsia="仿宋" w:hAnsi="仿宋" w:cs="仿宋_GB2312" w:hint="eastAsia"/>
          <w:kern w:val="0"/>
          <w:sz w:val="30"/>
          <w:szCs w:val="30"/>
        </w:rPr>
        <w:t>从决算单位构成看，纳入本财政汇总决算编制范围的预算单位共计1家，具体包括：中共赤峰市委直属机关工作委员会部门本级。详细情况见表：</w:t>
      </w:r>
    </w:p>
    <w:tbl>
      <w:tblPr>
        <w:tblW w:w="7094" w:type="dxa"/>
        <w:jc w:val="center"/>
        <w:tblLayout w:type="fixed"/>
        <w:tblCellMar>
          <w:top w:w="15" w:type="dxa"/>
          <w:left w:w="15" w:type="dxa"/>
          <w:bottom w:w="15" w:type="dxa"/>
          <w:right w:w="15" w:type="dxa"/>
        </w:tblCellMar>
        <w:tblLook w:val="04A0"/>
      </w:tblPr>
      <w:tblGrid>
        <w:gridCol w:w="584"/>
        <w:gridCol w:w="1603"/>
        <w:gridCol w:w="4907"/>
      </w:tblGrid>
      <w:tr w:rsidR="001F5DEA" w:rsidTr="00F5215E">
        <w:trPr>
          <w:trHeight w:val="543"/>
          <w:tblHeader/>
          <w:jc w:val="center"/>
        </w:trPr>
        <w:tc>
          <w:tcPr>
            <w:tcW w:w="584"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217189">
            <w:pPr>
              <w:widowControl/>
              <w:jc w:val="center"/>
              <w:rPr>
                <w:rFonts w:eastAsia="Times New Roman"/>
                <w:color w:val="000000"/>
                <w:kern w:val="0"/>
                <w:sz w:val="24"/>
              </w:rPr>
            </w:pPr>
            <w:r>
              <w:rPr>
                <w:rFonts w:ascii="仿宋" w:eastAsia="仿宋" w:hAnsi="仿宋" w:cs="仿宋"/>
                <w:color w:val="000000"/>
                <w:kern w:val="0"/>
                <w:sz w:val="24"/>
              </w:rPr>
              <w:t>序号</w:t>
            </w:r>
          </w:p>
        </w:tc>
        <w:tc>
          <w:tcPr>
            <w:tcW w:w="1603"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217189">
            <w:pPr>
              <w:widowControl/>
              <w:jc w:val="center"/>
              <w:rPr>
                <w:rFonts w:eastAsia="Times New Roman"/>
                <w:color w:val="000000"/>
                <w:kern w:val="0"/>
                <w:sz w:val="24"/>
              </w:rPr>
            </w:pPr>
            <w:r>
              <w:rPr>
                <w:rFonts w:ascii="仿宋" w:eastAsia="仿宋" w:hAnsi="仿宋" w:cs="仿宋"/>
                <w:color w:val="000000"/>
                <w:kern w:val="0"/>
                <w:sz w:val="24"/>
              </w:rPr>
              <w:t>单位名称</w:t>
            </w:r>
          </w:p>
        </w:tc>
        <w:tc>
          <w:tcPr>
            <w:tcW w:w="4907"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217189">
            <w:pPr>
              <w:widowControl/>
              <w:jc w:val="center"/>
              <w:rPr>
                <w:rFonts w:eastAsia="Times New Roman"/>
                <w:color w:val="000000"/>
                <w:kern w:val="0"/>
                <w:sz w:val="24"/>
              </w:rPr>
            </w:pPr>
            <w:r>
              <w:rPr>
                <w:rFonts w:ascii="仿宋" w:eastAsia="仿宋" w:hAnsi="仿宋" w:cs="仿宋"/>
                <w:color w:val="000000"/>
                <w:kern w:val="0"/>
                <w:sz w:val="24"/>
              </w:rPr>
              <w:t>单位性质</w:t>
            </w:r>
          </w:p>
        </w:tc>
      </w:tr>
      <w:tr w:rsidR="001F5DEA" w:rsidTr="00F5215E">
        <w:trPr>
          <w:trHeight w:val="435"/>
          <w:jc w:val="center"/>
        </w:trPr>
        <w:tc>
          <w:tcPr>
            <w:tcW w:w="584"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217189">
            <w:pPr>
              <w:widowControl/>
              <w:jc w:val="center"/>
              <w:rPr>
                <w:rFonts w:eastAsia="Times New Roman"/>
                <w:color w:val="000000"/>
                <w:kern w:val="0"/>
                <w:sz w:val="24"/>
              </w:rPr>
            </w:pPr>
            <w:r>
              <w:rPr>
                <w:rFonts w:eastAsia="Times New Roman"/>
                <w:color w:val="000000"/>
                <w:kern w:val="0"/>
                <w:sz w:val="24"/>
              </w:rPr>
              <w:t>1</w:t>
            </w:r>
          </w:p>
        </w:tc>
        <w:tc>
          <w:tcPr>
            <w:tcW w:w="1603"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A2076F">
            <w:pPr>
              <w:widowControl/>
              <w:jc w:val="left"/>
              <w:rPr>
                <w:rFonts w:eastAsia="Times New Roman"/>
                <w:color w:val="000000"/>
                <w:kern w:val="0"/>
                <w:sz w:val="24"/>
              </w:rPr>
            </w:pPr>
            <w:r>
              <w:rPr>
                <w:rFonts w:ascii="仿宋" w:eastAsia="仿宋" w:hAnsi="仿宋" w:cs="仿宋" w:hint="eastAsia"/>
                <w:color w:val="000000"/>
                <w:kern w:val="0"/>
                <w:sz w:val="24"/>
              </w:rPr>
              <w:t>中共赤峰市委直属机关工作委员会</w:t>
            </w:r>
          </w:p>
        </w:tc>
        <w:tc>
          <w:tcPr>
            <w:tcW w:w="4907"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A2076F">
            <w:pPr>
              <w:widowControl/>
              <w:jc w:val="left"/>
              <w:rPr>
                <w:rFonts w:eastAsia="Times New Roman"/>
                <w:color w:val="000000"/>
                <w:kern w:val="0"/>
                <w:sz w:val="24"/>
              </w:rPr>
            </w:pPr>
            <w:r>
              <w:rPr>
                <w:rFonts w:ascii="仿宋" w:eastAsia="仿宋" w:hAnsi="仿宋" w:cs="仿宋" w:hint="eastAsia"/>
                <w:color w:val="000000"/>
                <w:kern w:val="0"/>
                <w:sz w:val="24"/>
              </w:rPr>
              <w:t>财政拨款的</w:t>
            </w:r>
            <w:r w:rsidR="00217189">
              <w:rPr>
                <w:rFonts w:ascii="仿宋" w:eastAsia="仿宋" w:hAnsi="仿宋" w:cs="仿宋"/>
                <w:color w:val="000000"/>
                <w:kern w:val="0"/>
                <w:sz w:val="24"/>
              </w:rPr>
              <w:t>行政单位</w:t>
            </w:r>
          </w:p>
        </w:tc>
      </w:tr>
      <w:tr w:rsidR="001F5DEA" w:rsidTr="00F5215E">
        <w:trPr>
          <w:trHeight w:val="435"/>
          <w:jc w:val="center"/>
        </w:trPr>
        <w:tc>
          <w:tcPr>
            <w:tcW w:w="584"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217189">
            <w:pPr>
              <w:widowControl/>
              <w:jc w:val="center"/>
              <w:rPr>
                <w:rFonts w:eastAsia="Times New Roman"/>
                <w:color w:val="000000"/>
                <w:kern w:val="0"/>
                <w:sz w:val="24"/>
              </w:rPr>
            </w:pPr>
            <w:r>
              <w:rPr>
                <w:rFonts w:eastAsia="Times New Roman"/>
                <w:color w:val="000000"/>
                <w:kern w:val="0"/>
                <w:sz w:val="24"/>
              </w:rPr>
              <w:t>2</w:t>
            </w:r>
          </w:p>
        </w:tc>
        <w:tc>
          <w:tcPr>
            <w:tcW w:w="1603"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A2076F">
            <w:pPr>
              <w:widowControl/>
              <w:jc w:val="left"/>
              <w:rPr>
                <w:rFonts w:eastAsia="Times New Roman"/>
                <w:color w:val="000000"/>
                <w:kern w:val="0"/>
                <w:sz w:val="24"/>
              </w:rPr>
            </w:pPr>
            <w:r>
              <w:rPr>
                <w:rFonts w:ascii="仿宋" w:eastAsia="仿宋" w:hAnsi="仿宋" w:cs="仿宋" w:hint="eastAsia"/>
                <w:color w:val="000000"/>
                <w:kern w:val="0"/>
                <w:sz w:val="24"/>
              </w:rPr>
              <w:t>0</w:t>
            </w:r>
          </w:p>
        </w:tc>
        <w:tc>
          <w:tcPr>
            <w:tcW w:w="4907"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217189">
            <w:pPr>
              <w:widowControl/>
              <w:jc w:val="left"/>
              <w:rPr>
                <w:rFonts w:eastAsia="Times New Roman"/>
                <w:color w:val="000000"/>
                <w:kern w:val="0"/>
                <w:sz w:val="24"/>
              </w:rPr>
            </w:pPr>
            <w:r>
              <w:rPr>
                <w:rFonts w:ascii="仿宋" w:eastAsia="仿宋" w:hAnsi="仿宋" w:cs="仿宋"/>
                <w:color w:val="000000"/>
                <w:kern w:val="0"/>
                <w:sz w:val="24"/>
              </w:rPr>
              <w:t>参照公务员法管理的事业单位</w:t>
            </w:r>
          </w:p>
        </w:tc>
      </w:tr>
      <w:tr w:rsidR="001F5DEA" w:rsidTr="00F5215E">
        <w:trPr>
          <w:trHeight w:val="435"/>
          <w:jc w:val="center"/>
        </w:trPr>
        <w:tc>
          <w:tcPr>
            <w:tcW w:w="584"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Pr="00A2076F" w:rsidRDefault="00217189">
            <w:pPr>
              <w:widowControl/>
              <w:jc w:val="center"/>
              <w:rPr>
                <w:rFonts w:eastAsiaTheme="minorEastAsia"/>
                <w:color w:val="000000"/>
                <w:kern w:val="0"/>
                <w:sz w:val="24"/>
              </w:rPr>
            </w:pPr>
            <w:r>
              <w:rPr>
                <w:rFonts w:eastAsia="Times New Roman"/>
                <w:color w:val="000000"/>
                <w:kern w:val="0"/>
                <w:sz w:val="24"/>
              </w:rPr>
              <w:t>3</w:t>
            </w:r>
          </w:p>
        </w:tc>
        <w:tc>
          <w:tcPr>
            <w:tcW w:w="1603"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A2076F">
            <w:pPr>
              <w:widowControl/>
              <w:jc w:val="left"/>
              <w:rPr>
                <w:rFonts w:eastAsia="Times New Roman"/>
                <w:color w:val="000000"/>
                <w:kern w:val="0"/>
                <w:sz w:val="24"/>
              </w:rPr>
            </w:pPr>
            <w:r>
              <w:rPr>
                <w:rFonts w:ascii="仿宋" w:eastAsia="仿宋" w:hAnsi="仿宋" w:cs="仿宋" w:hint="eastAsia"/>
                <w:color w:val="000000"/>
                <w:kern w:val="0"/>
                <w:sz w:val="24"/>
              </w:rPr>
              <w:t>0</w:t>
            </w:r>
          </w:p>
        </w:tc>
        <w:tc>
          <w:tcPr>
            <w:tcW w:w="4907"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217189">
            <w:pPr>
              <w:widowControl/>
              <w:jc w:val="left"/>
              <w:rPr>
                <w:rFonts w:eastAsia="Times New Roman"/>
                <w:color w:val="000000"/>
                <w:kern w:val="0"/>
                <w:sz w:val="24"/>
              </w:rPr>
            </w:pPr>
            <w:r>
              <w:rPr>
                <w:rFonts w:ascii="仿宋" w:eastAsia="仿宋" w:hAnsi="仿宋" w:cs="仿宋"/>
                <w:color w:val="000000"/>
                <w:kern w:val="0"/>
                <w:sz w:val="24"/>
              </w:rPr>
              <w:t>公益一类事业单位</w:t>
            </w:r>
          </w:p>
        </w:tc>
      </w:tr>
      <w:tr w:rsidR="001F5DEA" w:rsidTr="00F5215E">
        <w:trPr>
          <w:trHeight w:val="436"/>
          <w:jc w:val="center"/>
        </w:trPr>
        <w:tc>
          <w:tcPr>
            <w:tcW w:w="584"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217189">
            <w:pPr>
              <w:widowControl/>
              <w:jc w:val="center"/>
              <w:rPr>
                <w:rFonts w:eastAsia="Times New Roman"/>
                <w:color w:val="000000"/>
                <w:kern w:val="0"/>
                <w:sz w:val="24"/>
              </w:rPr>
            </w:pPr>
            <w:r>
              <w:rPr>
                <w:rFonts w:eastAsia="Times New Roman"/>
                <w:color w:val="000000"/>
                <w:kern w:val="0"/>
                <w:sz w:val="24"/>
              </w:rPr>
              <w:t>4</w:t>
            </w:r>
          </w:p>
        </w:tc>
        <w:tc>
          <w:tcPr>
            <w:tcW w:w="1603"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A2076F">
            <w:pPr>
              <w:widowControl/>
              <w:jc w:val="left"/>
              <w:rPr>
                <w:rFonts w:eastAsia="Times New Roman"/>
                <w:color w:val="000000"/>
                <w:kern w:val="0"/>
                <w:sz w:val="24"/>
              </w:rPr>
            </w:pPr>
            <w:r>
              <w:rPr>
                <w:rFonts w:ascii="仿宋" w:eastAsia="仿宋" w:hAnsi="仿宋" w:cs="仿宋" w:hint="eastAsia"/>
                <w:color w:val="000000"/>
                <w:kern w:val="0"/>
                <w:sz w:val="24"/>
              </w:rPr>
              <w:t>0</w:t>
            </w:r>
          </w:p>
        </w:tc>
        <w:tc>
          <w:tcPr>
            <w:tcW w:w="4907" w:type="dxa"/>
            <w:tcBorders>
              <w:top w:val="outset" w:sz="6" w:space="0" w:color="808080"/>
              <w:left w:val="outset" w:sz="6" w:space="0" w:color="808080"/>
              <w:bottom w:val="outset" w:sz="6" w:space="0" w:color="808080"/>
              <w:right w:val="outset" w:sz="6" w:space="0" w:color="808080"/>
            </w:tcBorders>
            <w:tcMar>
              <w:top w:w="15" w:type="dxa"/>
              <w:left w:w="22" w:type="dxa"/>
              <w:bottom w:w="15" w:type="dxa"/>
              <w:right w:w="22" w:type="dxa"/>
            </w:tcMar>
            <w:vAlign w:val="center"/>
          </w:tcPr>
          <w:p w:rsidR="001F5DEA" w:rsidRDefault="00217189">
            <w:pPr>
              <w:widowControl/>
              <w:jc w:val="left"/>
              <w:rPr>
                <w:rFonts w:eastAsia="Times New Roman"/>
                <w:color w:val="000000"/>
                <w:kern w:val="0"/>
                <w:sz w:val="24"/>
              </w:rPr>
            </w:pPr>
            <w:r>
              <w:rPr>
                <w:rFonts w:ascii="仿宋" w:eastAsia="仿宋" w:hAnsi="仿宋" w:cs="仿宋"/>
                <w:color w:val="000000"/>
                <w:kern w:val="0"/>
                <w:sz w:val="24"/>
              </w:rPr>
              <w:t>公益二类事业单位</w:t>
            </w:r>
          </w:p>
        </w:tc>
      </w:tr>
    </w:tbl>
    <w:p w:rsidR="00217189" w:rsidRPr="00F5215E" w:rsidRDefault="00217189" w:rsidP="00F5215E">
      <w:pPr>
        <w:pStyle w:val="MsoNormal0"/>
        <w:widowControl/>
        <w:spacing w:before="240" w:after="240" w:line="580" w:lineRule="exact"/>
        <w:ind w:firstLine="643"/>
        <w:jc w:val="left"/>
        <w:rPr>
          <w:rFonts w:ascii="黑体" w:eastAsia="黑体" w:hAnsi="黑体" w:cs="黑体"/>
          <w:b/>
          <w:bCs/>
          <w:kern w:val="0"/>
          <w:sz w:val="32"/>
          <w:szCs w:val="32"/>
        </w:rPr>
      </w:pPr>
      <w:r w:rsidRPr="00F5215E">
        <w:rPr>
          <w:rFonts w:ascii="黑体" w:eastAsia="黑体" w:hAnsi="黑体" w:cs="黑体"/>
          <w:b/>
          <w:bCs/>
          <w:kern w:val="0"/>
          <w:sz w:val="32"/>
          <w:szCs w:val="32"/>
        </w:rPr>
        <w:t>三、2025年度部门（单位）主要工作完成情况</w:t>
      </w:r>
    </w:p>
    <w:p w:rsidR="00217189" w:rsidRPr="00F5215E" w:rsidRDefault="00217189" w:rsidP="00FD070A">
      <w:pPr>
        <w:widowControl/>
        <w:spacing w:beforeLines="50" w:afterLines="50" w:line="580" w:lineRule="exact"/>
        <w:ind w:firstLineChars="200" w:firstLine="600"/>
        <w:rPr>
          <w:rFonts w:ascii="仿宋" w:eastAsia="仿宋" w:hAnsi="仿宋" w:cs="仿宋_GB2312"/>
          <w:kern w:val="0"/>
          <w:sz w:val="30"/>
          <w:szCs w:val="30"/>
        </w:rPr>
      </w:pPr>
      <w:r w:rsidRPr="00F5215E">
        <w:rPr>
          <w:rFonts w:ascii="仿宋" w:eastAsia="仿宋" w:hAnsi="仿宋" w:cs="仿宋_GB2312" w:hint="eastAsia"/>
          <w:kern w:val="0"/>
          <w:sz w:val="30"/>
          <w:szCs w:val="30"/>
        </w:rPr>
        <w:t>2025年，在市委的坚强领导下，锚定“以高质量党建促进高质量发展”目标，深入实施机关党建“六大提升行动”，机关党建工作质</w:t>
      </w:r>
      <w:proofErr w:type="gramStart"/>
      <w:r w:rsidRPr="00F5215E">
        <w:rPr>
          <w:rFonts w:ascii="仿宋" w:eastAsia="仿宋" w:hAnsi="仿宋" w:cs="仿宋_GB2312" w:hint="eastAsia"/>
          <w:kern w:val="0"/>
          <w:sz w:val="30"/>
          <w:szCs w:val="30"/>
        </w:rPr>
        <w:t>效得到</w:t>
      </w:r>
      <w:proofErr w:type="gramEnd"/>
      <w:r w:rsidRPr="00F5215E">
        <w:rPr>
          <w:rFonts w:ascii="仿宋" w:eastAsia="仿宋" w:hAnsi="仿宋" w:cs="仿宋_GB2312" w:hint="eastAsia"/>
          <w:kern w:val="0"/>
          <w:sz w:val="30"/>
          <w:szCs w:val="30"/>
        </w:rPr>
        <w:t>进一步提高，为市直机关各项事业发展和全市工作大局提供了有力支撑。</w:t>
      </w:r>
    </w:p>
    <w:p w:rsidR="00217189" w:rsidRPr="00F5215E" w:rsidRDefault="00217189" w:rsidP="00FD070A">
      <w:pPr>
        <w:widowControl/>
        <w:spacing w:beforeLines="50" w:afterLines="50" w:line="580" w:lineRule="exact"/>
        <w:ind w:firstLineChars="200" w:firstLine="600"/>
        <w:rPr>
          <w:rFonts w:ascii="仿宋" w:eastAsia="仿宋" w:hAnsi="仿宋" w:cs="仿宋_GB2312"/>
          <w:kern w:val="0"/>
          <w:sz w:val="30"/>
          <w:szCs w:val="30"/>
        </w:rPr>
      </w:pPr>
      <w:r w:rsidRPr="00F5215E">
        <w:rPr>
          <w:rFonts w:ascii="仿宋" w:eastAsia="仿宋" w:hAnsi="仿宋" w:cs="仿宋_GB2312" w:hint="eastAsia"/>
          <w:kern w:val="0"/>
          <w:sz w:val="30"/>
          <w:szCs w:val="30"/>
        </w:rPr>
        <w:t>1、持续强化政治建设，</w:t>
      </w:r>
      <w:proofErr w:type="gramStart"/>
      <w:r w:rsidRPr="00F5215E">
        <w:rPr>
          <w:rFonts w:ascii="仿宋" w:eastAsia="仿宋" w:hAnsi="仿宋" w:cs="仿宋_GB2312" w:hint="eastAsia"/>
          <w:kern w:val="0"/>
          <w:sz w:val="30"/>
          <w:szCs w:val="30"/>
        </w:rPr>
        <w:t>践行</w:t>
      </w:r>
      <w:proofErr w:type="gramEnd"/>
      <w:r w:rsidRPr="00F5215E">
        <w:rPr>
          <w:rFonts w:ascii="仿宋" w:eastAsia="仿宋" w:hAnsi="仿宋" w:cs="仿宋_GB2312" w:hint="eastAsia"/>
          <w:kern w:val="0"/>
          <w:sz w:val="30"/>
          <w:szCs w:val="30"/>
        </w:rPr>
        <w:t>“两个维护”更加坚定。开展深入贯彻中央八项规定精神学习教育，指导104家市直单位开展学习研讨600余次，查摆整改问题950余个，完成整治项目270余项，切实将学习教育成果转化为推动发展的实际成效。</w:t>
      </w:r>
    </w:p>
    <w:p w:rsidR="00217189" w:rsidRPr="00F5215E" w:rsidRDefault="00217189" w:rsidP="00FD070A">
      <w:pPr>
        <w:widowControl/>
        <w:spacing w:beforeLines="50" w:afterLines="50" w:line="580" w:lineRule="exact"/>
        <w:ind w:firstLineChars="200" w:firstLine="600"/>
        <w:rPr>
          <w:rFonts w:ascii="仿宋" w:eastAsia="仿宋" w:hAnsi="仿宋" w:cs="仿宋_GB2312"/>
          <w:kern w:val="0"/>
          <w:sz w:val="30"/>
          <w:szCs w:val="30"/>
        </w:rPr>
      </w:pPr>
      <w:r w:rsidRPr="00F5215E">
        <w:rPr>
          <w:rFonts w:ascii="仿宋" w:eastAsia="仿宋" w:hAnsi="仿宋" w:cs="仿宋_GB2312" w:hint="eastAsia"/>
          <w:kern w:val="0"/>
          <w:sz w:val="30"/>
          <w:szCs w:val="30"/>
        </w:rPr>
        <w:lastRenderedPageBreak/>
        <w:t>2、深化创新理论武装，思想根基不断夯实。举办新春系列讲座，统筹市直机关开展新春读书会、“书记上讲台”等学习活动180余场，分层分类政策理论宣讲65期，党员干部理论素养与政策理解力有效提升。</w:t>
      </w:r>
    </w:p>
    <w:p w:rsidR="00217189" w:rsidRPr="00F5215E" w:rsidRDefault="00217189" w:rsidP="00FD070A">
      <w:pPr>
        <w:widowControl/>
        <w:spacing w:beforeLines="50" w:afterLines="50" w:line="580" w:lineRule="exact"/>
        <w:ind w:firstLineChars="200" w:firstLine="600"/>
        <w:rPr>
          <w:rFonts w:ascii="仿宋" w:eastAsia="仿宋" w:hAnsi="仿宋" w:cs="仿宋_GB2312"/>
          <w:kern w:val="0"/>
          <w:sz w:val="30"/>
          <w:szCs w:val="30"/>
        </w:rPr>
      </w:pPr>
      <w:r w:rsidRPr="00F5215E">
        <w:rPr>
          <w:rFonts w:ascii="仿宋" w:eastAsia="仿宋" w:hAnsi="仿宋" w:cs="仿宋_GB2312" w:hint="eastAsia"/>
          <w:kern w:val="0"/>
          <w:sz w:val="30"/>
          <w:szCs w:val="30"/>
        </w:rPr>
        <w:t>3、坚持夯实基层基础，“两个功能”全面增强。深化坚强堡垒“模范”支部创建，</w:t>
      </w:r>
      <w:proofErr w:type="gramStart"/>
      <w:r w:rsidRPr="00F5215E">
        <w:rPr>
          <w:rFonts w:ascii="仿宋" w:eastAsia="仿宋" w:hAnsi="仿宋" w:cs="仿宋_GB2312" w:hint="eastAsia"/>
          <w:kern w:val="0"/>
          <w:sz w:val="30"/>
          <w:szCs w:val="30"/>
        </w:rPr>
        <w:t>新培树</w:t>
      </w:r>
      <w:proofErr w:type="gramEnd"/>
      <w:r w:rsidRPr="00F5215E">
        <w:rPr>
          <w:rFonts w:ascii="仿宋" w:eastAsia="仿宋" w:hAnsi="仿宋" w:cs="仿宋_GB2312" w:hint="eastAsia"/>
          <w:kern w:val="0"/>
          <w:sz w:val="30"/>
          <w:szCs w:val="30"/>
        </w:rPr>
        <w:t>市直机关堡垒支部214个、坚强堡垒支部56个、示范支部12个、模范支部3个，基层党组织凝聚力战斗力显著提升。组织评选模范机关建设特色做法10个、党建工作优秀案例10个，有效激发各级党组织创先争优的内生动力。七一前夕，集中表彰市直机关优秀共产党员、优秀党务工作者各30名、先进基层党组织40个，并为166名老党员颁发“光荣在党50年”纪念章；元旦春节期间走访慰问生活困难党员、老党员257名。</w:t>
      </w:r>
    </w:p>
    <w:p w:rsidR="00217189" w:rsidRPr="00F5215E" w:rsidRDefault="006A5358" w:rsidP="00FD070A">
      <w:pPr>
        <w:widowControl/>
        <w:spacing w:beforeLines="50" w:afterLines="50" w:line="580" w:lineRule="exact"/>
        <w:ind w:firstLineChars="200" w:firstLine="600"/>
        <w:rPr>
          <w:rFonts w:ascii="仿宋" w:eastAsia="仿宋" w:hAnsi="仿宋" w:cs="仿宋_GB2312"/>
          <w:kern w:val="0"/>
          <w:sz w:val="30"/>
          <w:szCs w:val="30"/>
        </w:rPr>
      </w:pPr>
      <w:r w:rsidRPr="00F5215E">
        <w:rPr>
          <w:rFonts w:ascii="仿宋" w:eastAsia="仿宋" w:hAnsi="仿宋" w:cs="仿宋_GB2312" w:hint="eastAsia"/>
          <w:kern w:val="0"/>
          <w:sz w:val="30"/>
          <w:szCs w:val="30"/>
        </w:rPr>
        <w:t>4、纵深推进自我革命，正风</w:t>
      </w:r>
      <w:proofErr w:type="gramStart"/>
      <w:r w:rsidRPr="00F5215E">
        <w:rPr>
          <w:rFonts w:ascii="仿宋" w:eastAsia="仿宋" w:hAnsi="仿宋" w:cs="仿宋_GB2312" w:hint="eastAsia"/>
          <w:kern w:val="0"/>
          <w:sz w:val="30"/>
          <w:szCs w:val="30"/>
        </w:rPr>
        <w:t>肃</w:t>
      </w:r>
      <w:proofErr w:type="gramEnd"/>
      <w:r w:rsidRPr="00F5215E">
        <w:rPr>
          <w:rFonts w:ascii="仿宋" w:eastAsia="仿宋" w:hAnsi="仿宋" w:cs="仿宋_GB2312" w:hint="eastAsia"/>
          <w:kern w:val="0"/>
          <w:sz w:val="30"/>
          <w:szCs w:val="30"/>
        </w:rPr>
        <w:t>纪反腐持续深化。指导市直机关召开党风廉政工作会议210余场次，推动市直党组织开展加强纪律作风建设“六个一”活动220余场次，全年</w:t>
      </w:r>
      <w:proofErr w:type="gramStart"/>
      <w:r w:rsidRPr="00F5215E">
        <w:rPr>
          <w:rFonts w:ascii="仿宋" w:eastAsia="仿宋" w:hAnsi="仿宋" w:cs="仿宋_GB2312" w:hint="eastAsia"/>
          <w:kern w:val="0"/>
          <w:sz w:val="30"/>
          <w:szCs w:val="30"/>
        </w:rPr>
        <w:t>审理市</w:t>
      </w:r>
      <w:proofErr w:type="gramEnd"/>
      <w:r w:rsidRPr="00F5215E">
        <w:rPr>
          <w:rFonts w:ascii="仿宋" w:eastAsia="仿宋" w:hAnsi="仿宋" w:cs="仿宋_GB2312" w:hint="eastAsia"/>
          <w:kern w:val="0"/>
          <w:sz w:val="30"/>
          <w:szCs w:val="30"/>
        </w:rPr>
        <w:t>纪委监委各派驻纪检监察组移送审查调查案件39件，指导市直机关办理违纪违法案件21件，依规依纪依法处理处分党员干部68人，充分发挥案件处置的震慑与教育作用。举办市直机关纪检干部专题培训班，撰写的《建设清廉机关对策研究》被自治区机关党建研究会评为“优秀奖”。</w:t>
      </w:r>
    </w:p>
    <w:p w:rsidR="00F5215E" w:rsidRDefault="00F5215E">
      <w:pPr>
        <w:pStyle w:val="2"/>
        <w:keepNext w:val="0"/>
        <w:keepLines w:val="0"/>
        <w:widowControl/>
        <w:spacing w:before="0" w:after="0" w:line="360" w:lineRule="auto"/>
        <w:jc w:val="center"/>
        <w:rPr>
          <w:rFonts w:ascii="方正小标宋简体" w:eastAsia="方正小标宋简体" w:hAnsi="方正小标宋简体" w:cs="方正小标宋简体"/>
          <w:kern w:val="0"/>
          <w:sz w:val="36"/>
          <w:szCs w:val="36"/>
        </w:rPr>
      </w:pPr>
    </w:p>
    <w:p w:rsidR="001F5DEA" w:rsidRDefault="00217189">
      <w:pPr>
        <w:pStyle w:val="2"/>
        <w:keepNext w:val="0"/>
        <w:keepLines w:val="0"/>
        <w:widowControl/>
        <w:spacing w:before="0" w:after="0" w:line="360" w:lineRule="auto"/>
        <w:jc w:val="center"/>
        <w:rPr>
          <w:rFonts w:ascii="Times New Roman" w:eastAsia="Times New Roman" w:hAnsi="Times New Roman"/>
          <w:kern w:val="0"/>
          <w:sz w:val="36"/>
          <w:szCs w:val="36"/>
        </w:rPr>
      </w:pPr>
      <w:r>
        <w:rPr>
          <w:rFonts w:ascii="方正小标宋简体" w:eastAsia="方正小标宋简体" w:hAnsi="方正小标宋简体" w:cs="方正小标宋简体"/>
          <w:kern w:val="0"/>
          <w:sz w:val="36"/>
          <w:szCs w:val="36"/>
        </w:rPr>
        <w:lastRenderedPageBreak/>
        <w:t>第二部分</w:t>
      </w:r>
      <w:r>
        <w:rPr>
          <w:rFonts w:ascii="Times New Roman" w:eastAsia="Times New Roman" w:hAnsi="Times New Roman"/>
          <w:kern w:val="0"/>
          <w:sz w:val="36"/>
          <w:szCs w:val="36"/>
        </w:rPr>
        <w:t> </w:t>
      </w:r>
      <w:r>
        <w:rPr>
          <w:rFonts w:ascii="方正小标宋简体" w:eastAsia="方正小标宋简体" w:hAnsi="方正小标宋简体" w:cs="方正小标宋简体"/>
          <w:b w:val="0"/>
          <w:bCs w:val="0"/>
          <w:kern w:val="0"/>
          <w:sz w:val="36"/>
          <w:szCs w:val="36"/>
        </w:rPr>
        <w:t xml:space="preserve"> </w:t>
      </w:r>
      <w:r>
        <w:rPr>
          <w:rFonts w:ascii="方正小标宋简体" w:eastAsia="方正小标宋简体" w:hAnsi="方正小标宋简体" w:cs="方正小标宋简体"/>
          <w:kern w:val="0"/>
          <w:sz w:val="36"/>
          <w:szCs w:val="36"/>
        </w:rPr>
        <w:t>部门（单位）决算情况说明</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一、收入支出决算总体情况说明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 xml:space="preserve">中共赤峰市委直属机关工作委员会 </w:t>
      </w:r>
      <w:r>
        <w:rPr>
          <w:rFonts w:eastAsia="Times New Roman"/>
          <w:kern w:val="0"/>
          <w:sz w:val="32"/>
          <w:szCs w:val="32"/>
        </w:rPr>
        <w:t>2025</w:t>
      </w:r>
      <w:r>
        <w:rPr>
          <w:rFonts w:ascii="仿宋" w:eastAsia="仿宋" w:hAnsi="仿宋" w:cs="仿宋"/>
          <w:kern w:val="0"/>
          <w:sz w:val="32"/>
          <w:szCs w:val="32"/>
        </w:rPr>
        <w:t>年度收入、支出决算总计均为</w:t>
      </w:r>
      <w:r>
        <w:rPr>
          <w:rFonts w:eastAsia="Times New Roman"/>
          <w:kern w:val="0"/>
          <w:sz w:val="32"/>
          <w:szCs w:val="32"/>
          <w:u w:val="single"/>
        </w:rPr>
        <w:t xml:space="preserve"> 536.30</w:t>
      </w:r>
      <w:r>
        <w:rPr>
          <w:rFonts w:ascii="仿宋" w:eastAsia="仿宋" w:hAnsi="仿宋" w:cs="仿宋"/>
          <w:kern w:val="0"/>
          <w:sz w:val="32"/>
          <w:szCs w:val="32"/>
        </w:rPr>
        <w:t>万元。与年初预算相比，收、支总计各增加</w:t>
      </w:r>
      <w:r>
        <w:rPr>
          <w:rFonts w:eastAsia="Times New Roman"/>
          <w:kern w:val="0"/>
          <w:sz w:val="32"/>
          <w:szCs w:val="32"/>
          <w:u w:val="single"/>
        </w:rPr>
        <w:t>54.41</w:t>
      </w:r>
      <w:r>
        <w:rPr>
          <w:rFonts w:ascii="仿宋" w:eastAsia="仿宋" w:hAnsi="仿宋" w:cs="仿宋"/>
          <w:kern w:val="0"/>
          <w:sz w:val="32"/>
          <w:szCs w:val="32"/>
        </w:rPr>
        <w:t>万元，增长</w:t>
      </w:r>
      <w:r>
        <w:rPr>
          <w:rFonts w:eastAsia="Times New Roman"/>
          <w:kern w:val="0"/>
          <w:sz w:val="32"/>
          <w:szCs w:val="32"/>
          <w:u w:val="single"/>
        </w:rPr>
        <w:t>11.29</w:t>
      </w:r>
      <w:r>
        <w:rPr>
          <w:rFonts w:ascii="仿宋" w:eastAsia="仿宋" w:hAnsi="仿宋" w:cs="仿宋"/>
          <w:kern w:val="0"/>
          <w:sz w:val="32"/>
          <w:szCs w:val="32"/>
        </w:rPr>
        <w:t>%，变动原因：</w:t>
      </w:r>
      <w:bookmarkStart w:id="2" w:name="OLE_LINK1"/>
      <w:bookmarkStart w:id="3" w:name="OLE_LINK2"/>
      <w:r w:rsidR="00A21969">
        <w:rPr>
          <w:rFonts w:ascii="仿宋" w:eastAsia="仿宋" w:hAnsi="仿宋" w:cs="仿宋" w:hint="eastAsia"/>
          <w:kern w:val="0"/>
          <w:sz w:val="32"/>
          <w:szCs w:val="32"/>
        </w:rPr>
        <w:t>主要是本年度增加了2名工作人员，相应的增加了人员工资以及社保、医疗和公积金的支出</w:t>
      </w:r>
      <w:r w:rsidR="00A21969">
        <w:rPr>
          <w:rFonts w:ascii="仿宋" w:eastAsia="仿宋" w:hAnsi="仿宋" w:cs="仿宋"/>
          <w:kern w:val="0"/>
          <w:sz w:val="32"/>
          <w:szCs w:val="32"/>
        </w:rPr>
        <w:t>；</w:t>
      </w:r>
      <w:bookmarkEnd w:id="2"/>
      <w:bookmarkEnd w:id="3"/>
      <w:r w:rsidR="00A21969">
        <w:rPr>
          <w:rFonts w:ascii="仿宋" w:eastAsia="仿宋" w:hAnsi="仿宋" w:cs="仿宋"/>
          <w:kern w:val="0"/>
          <w:sz w:val="32"/>
          <w:szCs w:val="32"/>
        </w:rPr>
        <w:t>与上年决算相比，收、支总计各</w:t>
      </w:r>
      <w:r>
        <w:rPr>
          <w:rFonts w:ascii="仿宋" w:eastAsia="仿宋" w:hAnsi="仿宋" w:cs="仿宋"/>
          <w:kern w:val="0"/>
          <w:sz w:val="32"/>
          <w:szCs w:val="32"/>
        </w:rPr>
        <w:t>减少</w:t>
      </w:r>
      <w:r w:rsidR="00A21969">
        <w:rPr>
          <w:rFonts w:eastAsia="Times New Roman"/>
          <w:kern w:val="0"/>
          <w:sz w:val="32"/>
          <w:szCs w:val="32"/>
          <w:u w:val="single"/>
        </w:rPr>
        <w:t xml:space="preserve"> </w:t>
      </w:r>
      <w:r>
        <w:rPr>
          <w:rFonts w:eastAsia="Times New Roman"/>
          <w:kern w:val="0"/>
          <w:sz w:val="32"/>
          <w:szCs w:val="32"/>
          <w:u w:val="single"/>
        </w:rPr>
        <w:t>29.48</w:t>
      </w:r>
      <w:r w:rsidR="00A21969">
        <w:rPr>
          <w:rFonts w:ascii="仿宋" w:eastAsia="仿宋" w:hAnsi="仿宋" w:cs="仿宋"/>
          <w:kern w:val="0"/>
          <w:sz w:val="32"/>
          <w:szCs w:val="32"/>
        </w:rPr>
        <w:t>万元，</w:t>
      </w:r>
      <w:r>
        <w:rPr>
          <w:rFonts w:ascii="仿宋" w:eastAsia="仿宋" w:hAnsi="仿宋" w:cs="仿宋"/>
          <w:kern w:val="0"/>
          <w:sz w:val="32"/>
          <w:szCs w:val="32"/>
        </w:rPr>
        <w:t>下降</w:t>
      </w:r>
      <w:r w:rsidR="00A21969">
        <w:rPr>
          <w:rFonts w:eastAsia="Times New Roman"/>
          <w:kern w:val="0"/>
          <w:sz w:val="32"/>
          <w:szCs w:val="32"/>
          <w:u w:val="single"/>
        </w:rPr>
        <w:t xml:space="preserve"> </w:t>
      </w:r>
      <w:r>
        <w:rPr>
          <w:rFonts w:eastAsia="Times New Roman"/>
          <w:kern w:val="0"/>
          <w:sz w:val="32"/>
          <w:szCs w:val="32"/>
          <w:u w:val="single"/>
        </w:rPr>
        <w:t>5.21</w:t>
      </w:r>
      <w:r>
        <w:rPr>
          <w:rFonts w:ascii="仿宋" w:eastAsia="仿宋" w:hAnsi="仿宋" w:cs="仿宋"/>
          <w:kern w:val="0"/>
          <w:sz w:val="32"/>
          <w:szCs w:val="32"/>
        </w:rPr>
        <w:t>%。其中：</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楷体" w:eastAsia="楷体" w:hAnsi="楷体" w:cs="楷体"/>
          <w:b/>
          <w:bCs/>
          <w:kern w:val="0"/>
          <w:sz w:val="32"/>
          <w:szCs w:val="32"/>
        </w:rPr>
        <w:t>（一）收入决算总计</w:t>
      </w:r>
      <w:r>
        <w:rPr>
          <w:rFonts w:eastAsia="Times New Roman"/>
          <w:b/>
          <w:bCs/>
          <w:kern w:val="0"/>
          <w:sz w:val="32"/>
          <w:szCs w:val="32"/>
          <w:u w:val="single"/>
        </w:rPr>
        <w:t xml:space="preserve"> 536.30</w:t>
      </w:r>
      <w:r>
        <w:rPr>
          <w:rFonts w:ascii="楷体" w:eastAsia="楷体" w:hAnsi="楷体" w:cs="楷体"/>
          <w:b/>
          <w:bCs/>
          <w:kern w:val="0"/>
          <w:sz w:val="32"/>
          <w:szCs w:val="32"/>
        </w:rPr>
        <w:t>万元。包括：</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kern w:val="0"/>
          <w:sz w:val="32"/>
          <w:szCs w:val="32"/>
        </w:rPr>
        <w:t>1</w:t>
      </w:r>
      <w:r>
        <w:rPr>
          <w:rFonts w:ascii="仿宋" w:eastAsia="仿宋" w:hAnsi="仿宋" w:cs="仿宋"/>
          <w:kern w:val="0"/>
          <w:sz w:val="32"/>
          <w:szCs w:val="32"/>
        </w:rPr>
        <w:t>.本年收入决算合计</w:t>
      </w:r>
      <w:r>
        <w:rPr>
          <w:rFonts w:eastAsia="Times New Roman"/>
          <w:kern w:val="0"/>
          <w:sz w:val="32"/>
          <w:szCs w:val="32"/>
          <w:u w:val="single"/>
        </w:rPr>
        <w:t xml:space="preserve"> 536.30</w:t>
      </w:r>
      <w:r w:rsidR="00A21969">
        <w:rPr>
          <w:rFonts w:ascii="仿宋" w:eastAsia="仿宋" w:hAnsi="仿宋" w:cs="仿宋"/>
          <w:kern w:val="0"/>
          <w:sz w:val="32"/>
          <w:szCs w:val="32"/>
        </w:rPr>
        <w:t>万元。与上年决算相比</w:t>
      </w:r>
      <w:r w:rsidR="00A21969">
        <w:rPr>
          <w:rFonts w:ascii="仿宋" w:eastAsia="仿宋" w:hAnsi="仿宋" w:cs="仿宋" w:hint="eastAsia"/>
          <w:kern w:val="0"/>
          <w:sz w:val="32"/>
          <w:szCs w:val="32"/>
        </w:rPr>
        <w:t>，</w:t>
      </w:r>
      <w:r>
        <w:rPr>
          <w:rFonts w:ascii="仿宋" w:eastAsia="仿宋" w:hAnsi="仿宋" w:cs="仿宋"/>
          <w:kern w:val="0"/>
          <w:sz w:val="32"/>
          <w:szCs w:val="32"/>
        </w:rPr>
        <w:t>减少</w:t>
      </w:r>
      <w:r>
        <w:rPr>
          <w:rFonts w:eastAsia="Times New Roman"/>
          <w:kern w:val="0"/>
          <w:sz w:val="32"/>
          <w:szCs w:val="32"/>
          <w:u w:val="single"/>
        </w:rPr>
        <w:t>29.48</w:t>
      </w:r>
      <w:r w:rsidR="00A21969">
        <w:rPr>
          <w:rFonts w:ascii="仿宋" w:eastAsia="仿宋" w:hAnsi="仿宋" w:cs="仿宋"/>
          <w:kern w:val="0"/>
          <w:sz w:val="32"/>
          <w:szCs w:val="32"/>
        </w:rPr>
        <w:t>万元，</w:t>
      </w:r>
      <w:r>
        <w:rPr>
          <w:rFonts w:ascii="仿宋" w:eastAsia="仿宋" w:hAnsi="仿宋" w:cs="仿宋"/>
          <w:kern w:val="0"/>
          <w:sz w:val="32"/>
          <w:szCs w:val="32"/>
        </w:rPr>
        <w:t>下降</w:t>
      </w:r>
      <w:r>
        <w:rPr>
          <w:rFonts w:eastAsia="Times New Roman"/>
          <w:kern w:val="0"/>
          <w:sz w:val="32"/>
          <w:szCs w:val="32"/>
          <w:u w:val="single"/>
        </w:rPr>
        <w:t>5.21</w:t>
      </w:r>
      <w:r>
        <w:rPr>
          <w:rFonts w:ascii="仿宋" w:eastAsia="仿宋" w:hAnsi="仿宋" w:cs="仿宋"/>
          <w:kern w:val="0"/>
          <w:sz w:val="32"/>
          <w:szCs w:val="32"/>
        </w:rPr>
        <w:t>%，变动原因：</w:t>
      </w:r>
      <w:bookmarkStart w:id="4" w:name="OLE_LINK3"/>
      <w:r w:rsidR="003F3FB9">
        <w:rPr>
          <w:rFonts w:ascii="仿宋" w:eastAsia="仿宋" w:hAnsi="仿宋" w:cs="仿宋" w:hint="eastAsia"/>
          <w:kern w:val="0"/>
          <w:sz w:val="32"/>
          <w:szCs w:val="32"/>
        </w:rPr>
        <w:t>主要是本年度有项目支出压减，比上年度减少项目支出</w:t>
      </w:r>
      <w:r>
        <w:rPr>
          <w:rFonts w:ascii="仿宋" w:eastAsia="仿宋" w:hAnsi="仿宋" w:cs="仿宋"/>
          <w:kern w:val="0"/>
          <w:sz w:val="32"/>
          <w:szCs w:val="32"/>
        </w:rPr>
        <w:t>。</w:t>
      </w:r>
    </w:p>
    <w:bookmarkEnd w:id="4"/>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kern w:val="0"/>
          <w:sz w:val="32"/>
          <w:szCs w:val="32"/>
        </w:rPr>
        <w:t>2</w:t>
      </w:r>
      <w:r>
        <w:rPr>
          <w:rFonts w:ascii="仿宋" w:eastAsia="仿宋" w:hAnsi="仿宋" w:cs="仿宋"/>
          <w:kern w:val="0"/>
          <w:sz w:val="32"/>
          <w:szCs w:val="32"/>
        </w:rPr>
        <w:t>.使用非财政拨款结余（含专用结余）</w:t>
      </w:r>
      <w:r>
        <w:rPr>
          <w:rFonts w:eastAsia="Times New Roman"/>
          <w:kern w:val="0"/>
          <w:sz w:val="32"/>
          <w:szCs w:val="32"/>
          <w:u w:val="single"/>
        </w:rPr>
        <w:t xml:space="preserve"> 0</w:t>
      </w:r>
      <w:r>
        <w:rPr>
          <w:rFonts w:ascii="仿宋" w:eastAsia="仿宋" w:hAnsi="仿宋" w:cs="仿宋"/>
          <w:kern w:val="0"/>
          <w:sz w:val="32"/>
          <w:szCs w:val="32"/>
        </w:rPr>
        <w:t>万元。与上年决算相比，增加</w:t>
      </w:r>
      <w:r>
        <w:rPr>
          <w:rFonts w:eastAsia="Times New Roman"/>
          <w:kern w:val="0"/>
          <w:sz w:val="32"/>
          <w:szCs w:val="32"/>
          <w:u w:val="single"/>
        </w:rPr>
        <w:t>0</w:t>
      </w:r>
      <w:r>
        <w:rPr>
          <w:rFonts w:ascii="仿宋" w:eastAsia="仿宋" w:hAnsi="仿宋" w:cs="仿宋"/>
          <w:kern w:val="0"/>
          <w:sz w:val="32"/>
          <w:szCs w:val="32"/>
        </w:rPr>
        <w:t>万元，增长</w:t>
      </w:r>
      <w:r>
        <w:rPr>
          <w:rFonts w:eastAsia="Times New Roman"/>
          <w:kern w:val="0"/>
          <w:sz w:val="32"/>
          <w:szCs w:val="32"/>
          <w:u w:val="single"/>
        </w:rPr>
        <w:t>0</w:t>
      </w:r>
      <w:r>
        <w:rPr>
          <w:rFonts w:ascii="仿宋" w:eastAsia="仿宋" w:hAnsi="仿宋" w:cs="仿宋"/>
          <w:kern w:val="0"/>
          <w:sz w:val="32"/>
          <w:szCs w:val="32"/>
        </w:rPr>
        <w:t>%，变动原因：</w:t>
      </w:r>
      <w:r w:rsidR="009536D0">
        <w:rPr>
          <w:rFonts w:ascii="仿宋" w:eastAsia="仿宋" w:hAnsi="仿宋" w:cs="仿宋" w:hint="eastAsia"/>
          <w:kern w:val="0"/>
          <w:sz w:val="32"/>
          <w:szCs w:val="32"/>
        </w:rPr>
        <w:t>本年度没有非财政拨款</w:t>
      </w:r>
      <w:r w:rsidR="00F8395D">
        <w:rPr>
          <w:rFonts w:ascii="仿宋" w:eastAsia="仿宋" w:hAnsi="仿宋" w:cs="仿宋" w:hint="eastAsia"/>
          <w:kern w:val="0"/>
          <w:sz w:val="32"/>
          <w:szCs w:val="32"/>
        </w:rPr>
        <w:t>收</w:t>
      </w:r>
      <w:r w:rsidR="009536D0">
        <w:rPr>
          <w:rFonts w:ascii="仿宋" w:eastAsia="仿宋" w:hAnsi="仿宋" w:cs="仿宋" w:hint="eastAsia"/>
          <w:kern w:val="0"/>
          <w:sz w:val="32"/>
          <w:szCs w:val="32"/>
        </w:rPr>
        <w:t>支</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kern w:val="0"/>
          <w:sz w:val="32"/>
          <w:szCs w:val="32"/>
        </w:rPr>
        <w:t>3</w:t>
      </w:r>
      <w:r>
        <w:rPr>
          <w:rFonts w:ascii="仿宋" w:eastAsia="仿宋" w:hAnsi="仿宋" w:cs="仿宋"/>
          <w:kern w:val="0"/>
          <w:sz w:val="32"/>
          <w:szCs w:val="32"/>
        </w:rPr>
        <w:t>.年初结转和结余</w:t>
      </w:r>
      <w:r>
        <w:rPr>
          <w:rFonts w:eastAsia="Times New Roman"/>
          <w:kern w:val="0"/>
          <w:sz w:val="32"/>
          <w:szCs w:val="32"/>
          <w:u w:val="single"/>
        </w:rPr>
        <w:t xml:space="preserve"> 0</w:t>
      </w:r>
      <w:r>
        <w:rPr>
          <w:rFonts w:ascii="仿宋" w:eastAsia="仿宋" w:hAnsi="仿宋" w:cs="仿宋"/>
          <w:kern w:val="0"/>
          <w:sz w:val="32"/>
          <w:szCs w:val="32"/>
        </w:rPr>
        <w:t>万元。与上年决算相比，增加</w:t>
      </w:r>
      <w:r>
        <w:rPr>
          <w:rFonts w:eastAsia="Times New Roman"/>
          <w:kern w:val="0"/>
          <w:sz w:val="32"/>
          <w:szCs w:val="32"/>
          <w:u w:val="single"/>
        </w:rPr>
        <w:t>0</w:t>
      </w:r>
      <w:r>
        <w:rPr>
          <w:rFonts w:ascii="仿宋" w:eastAsia="仿宋" w:hAnsi="仿宋" w:cs="仿宋"/>
          <w:kern w:val="0"/>
          <w:sz w:val="32"/>
          <w:szCs w:val="32"/>
        </w:rPr>
        <w:t>万元，增长</w:t>
      </w:r>
      <w:r>
        <w:rPr>
          <w:rFonts w:eastAsia="Times New Roman"/>
          <w:kern w:val="0"/>
          <w:sz w:val="32"/>
          <w:szCs w:val="32"/>
          <w:u w:val="single"/>
        </w:rPr>
        <w:t> 0</w:t>
      </w:r>
      <w:r>
        <w:rPr>
          <w:rFonts w:ascii="仿宋" w:eastAsia="仿宋" w:hAnsi="仿宋" w:cs="仿宋"/>
          <w:kern w:val="0"/>
          <w:sz w:val="32"/>
          <w:szCs w:val="32"/>
        </w:rPr>
        <w:t>%，变动原因：</w:t>
      </w:r>
      <w:r w:rsidR="00F8395D">
        <w:rPr>
          <w:rFonts w:ascii="仿宋" w:eastAsia="仿宋" w:hAnsi="仿宋" w:cs="仿宋" w:hint="eastAsia"/>
          <w:kern w:val="0"/>
          <w:sz w:val="32"/>
          <w:szCs w:val="32"/>
        </w:rPr>
        <w:t>本年度没有年初结转和结余</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楷体" w:eastAsia="楷体" w:hAnsi="楷体" w:cs="楷体"/>
          <w:b/>
          <w:bCs/>
          <w:kern w:val="0"/>
          <w:sz w:val="32"/>
          <w:szCs w:val="32"/>
        </w:rPr>
        <w:t>（二）支出决算总计</w:t>
      </w:r>
      <w:r>
        <w:rPr>
          <w:rFonts w:eastAsia="Times New Roman"/>
          <w:b/>
          <w:bCs/>
          <w:kern w:val="0"/>
          <w:sz w:val="32"/>
          <w:szCs w:val="32"/>
          <w:u w:val="single"/>
        </w:rPr>
        <w:t xml:space="preserve"> 536.30</w:t>
      </w:r>
      <w:r>
        <w:rPr>
          <w:rFonts w:ascii="楷体" w:eastAsia="楷体" w:hAnsi="楷体" w:cs="楷体"/>
          <w:b/>
          <w:bCs/>
          <w:kern w:val="0"/>
          <w:sz w:val="32"/>
          <w:szCs w:val="32"/>
        </w:rPr>
        <w:t>万元。包括：</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kern w:val="0"/>
          <w:sz w:val="32"/>
          <w:szCs w:val="32"/>
        </w:rPr>
        <w:lastRenderedPageBreak/>
        <w:t>1</w:t>
      </w:r>
      <w:r>
        <w:rPr>
          <w:rFonts w:ascii="仿宋" w:eastAsia="仿宋" w:hAnsi="仿宋" w:cs="仿宋"/>
          <w:kern w:val="0"/>
          <w:sz w:val="32"/>
          <w:szCs w:val="32"/>
        </w:rPr>
        <w:t>.本年支出决算合计</w:t>
      </w:r>
      <w:r>
        <w:rPr>
          <w:rFonts w:eastAsia="Times New Roman"/>
          <w:kern w:val="0"/>
          <w:sz w:val="32"/>
          <w:szCs w:val="32"/>
          <w:u w:val="single"/>
        </w:rPr>
        <w:t xml:space="preserve"> 536.30</w:t>
      </w:r>
      <w:r w:rsidR="00F8395D">
        <w:rPr>
          <w:rFonts w:ascii="仿宋" w:eastAsia="仿宋" w:hAnsi="仿宋" w:cs="仿宋"/>
          <w:kern w:val="0"/>
          <w:sz w:val="32"/>
          <w:szCs w:val="32"/>
        </w:rPr>
        <w:t>万元。与上年决算相比，</w:t>
      </w:r>
      <w:r>
        <w:rPr>
          <w:rFonts w:ascii="仿宋" w:eastAsia="仿宋" w:hAnsi="仿宋" w:cs="仿宋"/>
          <w:kern w:val="0"/>
          <w:sz w:val="32"/>
          <w:szCs w:val="32"/>
        </w:rPr>
        <w:t>减少</w:t>
      </w:r>
      <w:r w:rsidR="00F8395D">
        <w:rPr>
          <w:rFonts w:eastAsia="Times New Roman"/>
          <w:kern w:val="0"/>
          <w:sz w:val="32"/>
          <w:szCs w:val="32"/>
          <w:u w:val="single"/>
        </w:rPr>
        <w:t xml:space="preserve"> </w:t>
      </w:r>
      <w:r>
        <w:rPr>
          <w:rFonts w:eastAsia="Times New Roman"/>
          <w:kern w:val="0"/>
          <w:sz w:val="32"/>
          <w:szCs w:val="32"/>
          <w:u w:val="single"/>
        </w:rPr>
        <w:t>29.48</w:t>
      </w:r>
      <w:r w:rsidR="00F8395D">
        <w:rPr>
          <w:rFonts w:ascii="仿宋" w:eastAsia="仿宋" w:hAnsi="仿宋" w:cs="仿宋"/>
          <w:kern w:val="0"/>
          <w:sz w:val="32"/>
          <w:szCs w:val="32"/>
        </w:rPr>
        <w:t>万元，</w:t>
      </w:r>
      <w:r>
        <w:rPr>
          <w:rFonts w:ascii="仿宋" w:eastAsia="仿宋" w:hAnsi="仿宋" w:cs="仿宋"/>
          <w:kern w:val="0"/>
          <w:sz w:val="32"/>
          <w:szCs w:val="32"/>
        </w:rPr>
        <w:t>下降</w:t>
      </w:r>
      <w:r>
        <w:rPr>
          <w:rFonts w:eastAsia="Times New Roman"/>
          <w:kern w:val="0"/>
          <w:sz w:val="32"/>
          <w:szCs w:val="32"/>
          <w:u w:val="single"/>
        </w:rPr>
        <w:t>5.21</w:t>
      </w:r>
      <w:r>
        <w:rPr>
          <w:rFonts w:ascii="仿宋" w:eastAsia="仿宋" w:hAnsi="仿宋" w:cs="仿宋"/>
          <w:kern w:val="0"/>
          <w:sz w:val="32"/>
          <w:szCs w:val="32"/>
        </w:rPr>
        <w:t>%，变动原因：</w:t>
      </w:r>
      <w:r w:rsidR="00F8395D">
        <w:rPr>
          <w:rFonts w:ascii="仿宋" w:eastAsia="仿宋" w:hAnsi="仿宋" w:cs="仿宋" w:hint="eastAsia"/>
          <w:kern w:val="0"/>
          <w:sz w:val="32"/>
          <w:szCs w:val="32"/>
        </w:rPr>
        <w:t>本年度有项目支出压减，比上年度减少项目支出</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kern w:val="0"/>
          <w:sz w:val="32"/>
          <w:szCs w:val="32"/>
        </w:rPr>
        <w:t>2</w:t>
      </w:r>
      <w:r>
        <w:rPr>
          <w:rFonts w:ascii="仿宋" w:eastAsia="仿宋" w:hAnsi="仿宋" w:cs="仿宋"/>
          <w:kern w:val="0"/>
          <w:sz w:val="32"/>
          <w:szCs w:val="32"/>
        </w:rPr>
        <w:t>.结余分配</w:t>
      </w:r>
      <w:r>
        <w:rPr>
          <w:rFonts w:eastAsia="Times New Roman"/>
          <w:kern w:val="0"/>
          <w:sz w:val="32"/>
          <w:szCs w:val="32"/>
          <w:u w:val="single"/>
        </w:rPr>
        <w:t xml:space="preserve"> 0</w:t>
      </w:r>
      <w:r>
        <w:rPr>
          <w:rFonts w:ascii="仿宋" w:eastAsia="仿宋" w:hAnsi="仿宋" w:cs="仿宋"/>
          <w:kern w:val="0"/>
          <w:sz w:val="32"/>
          <w:szCs w:val="32"/>
        </w:rPr>
        <w:t>万元。结余分配事项：</w:t>
      </w:r>
      <w:r w:rsidR="00112631">
        <w:rPr>
          <w:rFonts w:ascii="仿宋" w:eastAsia="仿宋" w:hAnsi="仿宋" w:cs="仿宋" w:hint="eastAsia"/>
          <w:kern w:val="0"/>
          <w:sz w:val="32"/>
          <w:szCs w:val="32"/>
        </w:rPr>
        <w:t>无</w:t>
      </w:r>
      <w:r>
        <w:rPr>
          <w:rFonts w:ascii="仿宋" w:eastAsia="仿宋" w:hAnsi="仿宋" w:cs="仿宋"/>
          <w:kern w:val="0"/>
          <w:sz w:val="32"/>
          <w:szCs w:val="32"/>
        </w:rPr>
        <w:t>。与上年决算相比，增加</w:t>
      </w:r>
      <w:r>
        <w:rPr>
          <w:rFonts w:eastAsia="Times New Roman"/>
          <w:kern w:val="0"/>
          <w:sz w:val="32"/>
          <w:szCs w:val="32"/>
          <w:u w:val="single"/>
        </w:rPr>
        <w:t>0</w:t>
      </w:r>
      <w:r>
        <w:rPr>
          <w:rFonts w:ascii="仿宋" w:eastAsia="仿宋" w:hAnsi="仿宋" w:cs="仿宋"/>
          <w:kern w:val="0"/>
          <w:sz w:val="32"/>
          <w:szCs w:val="32"/>
        </w:rPr>
        <w:t>万元，增长</w:t>
      </w:r>
      <w:r>
        <w:rPr>
          <w:rFonts w:eastAsia="Times New Roman"/>
          <w:kern w:val="0"/>
          <w:sz w:val="32"/>
          <w:szCs w:val="32"/>
          <w:u w:val="single"/>
        </w:rPr>
        <w:t>0</w:t>
      </w:r>
      <w:r>
        <w:rPr>
          <w:rFonts w:ascii="仿宋" w:eastAsia="仿宋" w:hAnsi="仿宋" w:cs="仿宋"/>
          <w:kern w:val="0"/>
          <w:sz w:val="32"/>
          <w:szCs w:val="32"/>
        </w:rPr>
        <w:t>%，变动原因：</w:t>
      </w:r>
      <w:r w:rsidR="00112631">
        <w:rPr>
          <w:rFonts w:ascii="仿宋" w:eastAsia="仿宋" w:hAnsi="仿宋" w:cs="仿宋" w:hint="eastAsia"/>
          <w:kern w:val="0"/>
          <w:sz w:val="32"/>
          <w:szCs w:val="32"/>
        </w:rPr>
        <w:t>本年度我单位不涉及结余分配</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kern w:val="0"/>
          <w:sz w:val="32"/>
          <w:szCs w:val="32"/>
        </w:rPr>
        <w:t>3</w:t>
      </w:r>
      <w:r>
        <w:rPr>
          <w:rFonts w:ascii="仿宋" w:eastAsia="仿宋" w:hAnsi="仿宋" w:cs="仿宋"/>
          <w:kern w:val="0"/>
          <w:sz w:val="32"/>
          <w:szCs w:val="32"/>
        </w:rPr>
        <w:t>.年末结转和结余</w:t>
      </w:r>
      <w:r>
        <w:rPr>
          <w:rFonts w:eastAsia="Times New Roman"/>
          <w:kern w:val="0"/>
          <w:sz w:val="32"/>
          <w:szCs w:val="32"/>
          <w:u w:val="single"/>
        </w:rPr>
        <w:t xml:space="preserve"> 0</w:t>
      </w:r>
      <w:r>
        <w:rPr>
          <w:rFonts w:ascii="仿宋" w:eastAsia="仿宋" w:hAnsi="仿宋" w:cs="仿宋"/>
          <w:kern w:val="0"/>
          <w:sz w:val="32"/>
          <w:szCs w:val="32"/>
        </w:rPr>
        <w:t>万元。结转和结余事项：</w:t>
      </w:r>
      <w:r w:rsidR="00112631">
        <w:rPr>
          <w:rFonts w:ascii="仿宋" w:eastAsia="仿宋" w:hAnsi="仿宋" w:cs="仿宋" w:hint="eastAsia"/>
          <w:kern w:val="0"/>
          <w:sz w:val="32"/>
          <w:szCs w:val="32"/>
        </w:rPr>
        <w:t>无</w:t>
      </w:r>
      <w:r>
        <w:rPr>
          <w:rFonts w:ascii="仿宋" w:eastAsia="仿宋" w:hAnsi="仿宋" w:cs="仿宋"/>
          <w:kern w:val="0"/>
          <w:sz w:val="32"/>
          <w:szCs w:val="32"/>
        </w:rPr>
        <w:t>。与上年决算相比，增加</w:t>
      </w:r>
      <w:r>
        <w:rPr>
          <w:rFonts w:eastAsia="Times New Roman"/>
          <w:kern w:val="0"/>
          <w:sz w:val="32"/>
          <w:szCs w:val="32"/>
          <w:u w:val="single"/>
        </w:rPr>
        <w:t>0</w:t>
      </w:r>
      <w:r>
        <w:rPr>
          <w:rFonts w:ascii="仿宋" w:eastAsia="仿宋" w:hAnsi="仿宋" w:cs="仿宋"/>
          <w:kern w:val="0"/>
          <w:sz w:val="32"/>
          <w:szCs w:val="32"/>
        </w:rPr>
        <w:t>万元，增长</w:t>
      </w:r>
      <w:r>
        <w:rPr>
          <w:rFonts w:eastAsia="Times New Roman"/>
          <w:kern w:val="0"/>
          <w:sz w:val="32"/>
          <w:szCs w:val="32"/>
          <w:u w:val="single"/>
        </w:rPr>
        <w:t>0</w:t>
      </w:r>
      <w:r>
        <w:rPr>
          <w:rFonts w:ascii="仿宋" w:eastAsia="仿宋" w:hAnsi="仿宋" w:cs="仿宋"/>
          <w:kern w:val="0"/>
          <w:sz w:val="32"/>
          <w:szCs w:val="32"/>
        </w:rPr>
        <w:t>%，变动原因：</w:t>
      </w:r>
      <w:r w:rsidR="00112631">
        <w:rPr>
          <w:rFonts w:ascii="仿宋" w:eastAsia="仿宋" w:hAnsi="仿宋" w:cs="仿宋" w:hint="eastAsia"/>
          <w:kern w:val="0"/>
          <w:sz w:val="32"/>
          <w:szCs w:val="32"/>
        </w:rPr>
        <w:t>本年度我单位不涉及结余分配</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二、收入决算情况说明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 xml:space="preserve">中共赤峰市委直属机关工作委员会 </w:t>
      </w:r>
      <w:r>
        <w:rPr>
          <w:rFonts w:eastAsia="Times New Roman"/>
          <w:kern w:val="0"/>
          <w:sz w:val="32"/>
          <w:szCs w:val="32"/>
        </w:rPr>
        <w:t>2025</w:t>
      </w:r>
      <w:r>
        <w:rPr>
          <w:rFonts w:ascii="仿宋" w:eastAsia="仿宋" w:hAnsi="仿宋" w:cs="仿宋"/>
          <w:kern w:val="0"/>
          <w:sz w:val="32"/>
          <w:szCs w:val="32"/>
        </w:rPr>
        <w:t>年度本年收入决算合计</w:t>
      </w:r>
      <w:r>
        <w:rPr>
          <w:rFonts w:eastAsia="Times New Roman"/>
          <w:kern w:val="0"/>
          <w:sz w:val="32"/>
          <w:szCs w:val="32"/>
          <w:u w:val="single"/>
        </w:rPr>
        <w:t xml:space="preserve"> 536.30</w:t>
      </w:r>
      <w:r>
        <w:rPr>
          <w:rFonts w:ascii="仿宋" w:eastAsia="仿宋" w:hAnsi="仿宋" w:cs="仿宋"/>
          <w:kern w:val="0"/>
          <w:sz w:val="32"/>
          <w:szCs w:val="32"/>
        </w:rPr>
        <w:t>万元，其中：</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一般公共预算财政拨款收入</w:t>
      </w:r>
      <w:r>
        <w:rPr>
          <w:rFonts w:eastAsia="Times New Roman"/>
          <w:kern w:val="0"/>
          <w:sz w:val="32"/>
          <w:szCs w:val="32"/>
          <w:u w:val="single"/>
        </w:rPr>
        <w:t xml:space="preserve"> 536.30</w:t>
      </w:r>
      <w:r>
        <w:rPr>
          <w:rFonts w:ascii="仿宋" w:eastAsia="仿宋" w:hAnsi="仿宋" w:cs="仿宋"/>
          <w:kern w:val="0"/>
          <w:sz w:val="32"/>
          <w:szCs w:val="32"/>
        </w:rPr>
        <w:t>万元，占</w:t>
      </w:r>
      <w:r>
        <w:rPr>
          <w:rFonts w:eastAsia="Times New Roman"/>
          <w:kern w:val="0"/>
          <w:sz w:val="32"/>
          <w:szCs w:val="32"/>
          <w:u w:val="single"/>
        </w:rPr>
        <w:t xml:space="preserve"> 100.00</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政府性基金预算财政拨款收入</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国有资本经营预算财政拨款收入</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上级补助收入</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事业收入</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经营收入</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附属单位上缴收入</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ascii="仿宋" w:eastAsia="仿宋" w:hAnsi="仿宋" w:cs="仿宋"/>
          <w:kern w:val="0"/>
          <w:sz w:val="32"/>
          <w:szCs w:val="32"/>
        </w:rPr>
      </w:pPr>
      <w:r>
        <w:rPr>
          <w:rFonts w:ascii="仿宋" w:eastAsia="仿宋" w:hAnsi="仿宋" w:cs="仿宋"/>
          <w:kern w:val="0"/>
          <w:sz w:val="32"/>
          <w:szCs w:val="32"/>
        </w:rPr>
        <w:lastRenderedPageBreak/>
        <w:t>其他收入</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w:t>
      </w:r>
    </w:p>
    <w:p w:rsidR="00112631" w:rsidRPr="00112631" w:rsidRDefault="00112631" w:rsidP="00112631">
      <w:pPr>
        <w:pStyle w:val="MsoNormal0"/>
        <w:widowControl/>
        <w:spacing w:before="240" w:after="240" w:line="560" w:lineRule="atLeast"/>
        <w:ind w:firstLine="640"/>
        <w:jc w:val="left"/>
        <w:rPr>
          <w:rFonts w:eastAsia="Times New Roman"/>
          <w:kern w:val="0"/>
          <w:sz w:val="24"/>
        </w:rPr>
      </w:pPr>
    </w:p>
    <w:p w:rsidR="001F5DEA" w:rsidRDefault="00217189">
      <w:pPr>
        <w:widowControl/>
        <w:spacing w:before="240" w:after="240"/>
        <w:jc w:val="center"/>
        <w:rPr>
          <w:rFonts w:eastAsia="Times New Roman"/>
          <w:kern w:val="0"/>
          <w:sz w:val="24"/>
        </w:rPr>
      </w:pPr>
      <w:r>
        <w:rPr>
          <w:rFonts w:eastAsia="Times New Roman"/>
          <w:noProof/>
          <w:kern w:val="0"/>
          <w:sz w:val="24"/>
        </w:rPr>
        <w:drawing>
          <wp:inline distT="0" distB="0" distL="114300" distR="114300">
            <wp:extent cx="5471160" cy="341947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cstate="print"/>
                    <a:stretch>
                      <a:fillRect/>
                    </a:stretch>
                  </pic:blipFill>
                  <pic:spPr>
                    <a:xfrm>
                      <a:off x="0" y="0"/>
                      <a:ext cx="5475488" cy="3422180"/>
                    </a:xfrm>
                    <a:prstGeom prst="rect">
                      <a:avLst/>
                    </a:prstGeom>
                    <a:noFill/>
                    <a:ln>
                      <a:noFill/>
                    </a:ln>
                  </pic:spPr>
                </pic:pic>
              </a:graphicData>
            </a:graphic>
          </wp:inline>
        </w:drawing>
      </w:r>
      <w:r>
        <w:rPr>
          <w:rFonts w:eastAsia="Times New Roman"/>
          <w:kern w:val="0"/>
          <w:sz w:val="24"/>
        </w:rPr>
        <w:t xml:space="preserve">   </w:t>
      </w:r>
    </w:p>
    <w:p w:rsidR="001F5DEA" w:rsidRDefault="00217189">
      <w:pPr>
        <w:widowControl/>
        <w:spacing w:before="240" w:after="240"/>
        <w:jc w:val="center"/>
        <w:rPr>
          <w:rFonts w:eastAsia="Times New Roman"/>
          <w:kern w:val="0"/>
          <w:sz w:val="24"/>
        </w:rPr>
      </w:pPr>
      <w:r>
        <w:rPr>
          <w:rFonts w:ascii="仿宋" w:eastAsia="仿宋" w:hAnsi="仿宋" w:cs="仿宋"/>
          <w:kern w:val="0"/>
          <w:sz w:val="27"/>
          <w:szCs w:val="27"/>
        </w:rPr>
        <w:t>图</w:t>
      </w:r>
      <w:r>
        <w:rPr>
          <w:rFonts w:ascii="times_new_roman" w:eastAsia="times_new_roman" w:hAnsi="times_new_roman" w:cs="times_new_roman"/>
          <w:kern w:val="0"/>
          <w:sz w:val="27"/>
          <w:szCs w:val="27"/>
        </w:rPr>
        <w:t>1</w:t>
      </w:r>
      <w:r>
        <w:rPr>
          <w:rFonts w:ascii="仿宋" w:eastAsia="仿宋" w:hAnsi="仿宋" w:cs="仿宋"/>
          <w:kern w:val="0"/>
          <w:sz w:val="27"/>
          <w:szCs w:val="27"/>
        </w:rPr>
        <w:t>.收入决算图</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三、支出决算情况说明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中共赤峰市委直属机关工作委员会</w:t>
      </w:r>
      <w:r>
        <w:rPr>
          <w:rFonts w:eastAsia="Times New Roman"/>
          <w:kern w:val="0"/>
          <w:sz w:val="24"/>
        </w:rPr>
        <w:t xml:space="preserve"> </w:t>
      </w:r>
      <w:r>
        <w:rPr>
          <w:rFonts w:eastAsia="Times New Roman"/>
          <w:kern w:val="0"/>
          <w:sz w:val="32"/>
          <w:szCs w:val="32"/>
        </w:rPr>
        <w:t>2025</w:t>
      </w:r>
      <w:r>
        <w:rPr>
          <w:rFonts w:ascii="仿宋" w:eastAsia="仿宋" w:hAnsi="仿宋" w:cs="仿宋"/>
          <w:kern w:val="0"/>
          <w:sz w:val="32"/>
          <w:szCs w:val="32"/>
        </w:rPr>
        <w:t>年度本年支出决算合计</w:t>
      </w:r>
      <w:r>
        <w:rPr>
          <w:rFonts w:eastAsia="Times New Roman"/>
          <w:kern w:val="0"/>
          <w:sz w:val="32"/>
          <w:szCs w:val="32"/>
          <w:u w:val="single"/>
        </w:rPr>
        <w:t xml:space="preserve"> 536.30</w:t>
      </w:r>
      <w:r>
        <w:rPr>
          <w:rFonts w:ascii="仿宋" w:eastAsia="仿宋" w:hAnsi="仿宋" w:cs="仿宋"/>
          <w:kern w:val="0"/>
          <w:sz w:val="32"/>
          <w:szCs w:val="32"/>
        </w:rPr>
        <w:t>万元，其中：</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基本支出</w:t>
      </w:r>
      <w:r>
        <w:rPr>
          <w:rFonts w:eastAsia="Times New Roman"/>
          <w:kern w:val="0"/>
          <w:sz w:val="32"/>
          <w:szCs w:val="32"/>
          <w:u w:val="single"/>
        </w:rPr>
        <w:t xml:space="preserve"> 400.77</w:t>
      </w:r>
      <w:r>
        <w:rPr>
          <w:rFonts w:ascii="仿宋" w:eastAsia="仿宋" w:hAnsi="仿宋" w:cs="仿宋"/>
          <w:kern w:val="0"/>
          <w:sz w:val="32"/>
          <w:szCs w:val="32"/>
        </w:rPr>
        <w:t>万元，占</w:t>
      </w:r>
      <w:r>
        <w:rPr>
          <w:rFonts w:eastAsia="Times New Roman"/>
          <w:kern w:val="0"/>
          <w:sz w:val="32"/>
          <w:szCs w:val="32"/>
          <w:u w:val="single"/>
        </w:rPr>
        <w:t xml:space="preserve"> 74.73</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项目支出</w:t>
      </w:r>
      <w:r>
        <w:rPr>
          <w:rFonts w:eastAsia="Times New Roman"/>
          <w:kern w:val="0"/>
          <w:sz w:val="32"/>
          <w:szCs w:val="32"/>
          <w:u w:val="single"/>
        </w:rPr>
        <w:t xml:space="preserve"> 135.54</w:t>
      </w:r>
      <w:r>
        <w:rPr>
          <w:rFonts w:ascii="仿宋" w:eastAsia="仿宋" w:hAnsi="仿宋" w:cs="仿宋"/>
          <w:kern w:val="0"/>
          <w:sz w:val="32"/>
          <w:szCs w:val="32"/>
        </w:rPr>
        <w:t>万元，占</w:t>
      </w:r>
      <w:r>
        <w:rPr>
          <w:rFonts w:eastAsia="Times New Roman"/>
          <w:kern w:val="0"/>
          <w:sz w:val="32"/>
          <w:szCs w:val="32"/>
          <w:u w:val="single"/>
        </w:rPr>
        <w:t xml:space="preserve"> 25.27</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上缴上级支出</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经营支出</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lastRenderedPageBreak/>
        <w:t>对附属单位补助支出</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w:t>
      </w:r>
    </w:p>
    <w:p w:rsidR="001F5DEA" w:rsidRDefault="00217189">
      <w:pPr>
        <w:widowControl/>
        <w:spacing w:before="240" w:after="240"/>
        <w:jc w:val="center"/>
        <w:rPr>
          <w:rFonts w:eastAsia="Times New Roman"/>
          <w:kern w:val="0"/>
          <w:sz w:val="24"/>
        </w:rPr>
      </w:pPr>
      <w:r>
        <w:rPr>
          <w:rFonts w:eastAsia="Times New Roman"/>
          <w:noProof/>
          <w:kern w:val="0"/>
          <w:sz w:val="24"/>
        </w:rPr>
        <w:drawing>
          <wp:inline distT="0" distB="0" distL="114300" distR="114300">
            <wp:extent cx="5238750" cy="3274219"/>
            <wp:effectExtent l="1905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stretch>
                      <a:fillRect/>
                    </a:stretch>
                  </pic:blipFill>
                  <pic:spPr>
                    <a:xfrm>
                      <a:off x="0" y="0"/>
                      <a:ext cx="5242505" cy="3276566"/>
                    </a:xfrm>
                    <a:prstGeom prst="rect">
                      <a:avLst/>
                    </a:prstGeom>
                    <a:noFill/>
                    <a:ln>
                      <a:noFill/>
                    </a:ln>
                  </pic:spPr>
                </pic:pic>
              </a:graphicData>
            </a:graphic>
          </wp:inline>
        </w:drawing>
      </w:r>
      <w:r>
        <w:rPr>
          <w:rFonts w:eastAsia="Times New Roman"/>
          <w:kern w:val="0"/>
          <w:sz w:val="24"/>
        </w:rPr>
        <w:t xml:space="preserve">   </w:t>
      </w:r>
    </w:p>
    <w:p w:rsidR="001F5DEA" w:rsidRDefault="00217189">
      <w:pPr>
        <w:widowControl/>
        <w:spacing w:before="240" w:after="240"/>
        <w:jc w:val="center"/>
        <w:rPr>
          <w:rFonts w:eastAsia="Times New Roman"/>
          <w:kern w:val="0"/>
          <w:sz w:val="24"/>
        </w:rPr>
      </w:pPr>
      <w:r>
        <w:rPr>
          <w:rFonts w:ascii="仿宋" w:eastAsia="仿宋" w:hAnsi="仿宋" w:cs="仿宋"/>
          <w:kern w:val="0"/>
          <w:sz w:val="27"/>
          <w:szCs w:val="27"/>
        </w:rPr>
        <w:t>图2.支出决算图</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四、财政拨款收入支出决算总体情况说明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中共赤峰市委直属机关工作委员会</w:t>
      </w:r>
      <w:r>
        <w:rPr>
          <w:rFonts w:eastAsia="Times New Roman"/>
          <w:kern w:val="0"/>
          <w:sz w:val="24"/>
        </w:rPr>
        <w:t xml:space="preserve"> </w:t>
      </w:r>
      <w:r>
        <w:rPr>
          <w:rFonts w:eastAsia="Times New Roman"/>
          <w:kern w:val="0"/>
          <w:sz w:val="32"/>
          <w:szCs w:val="32"/>
        </w:rPr>
        <w:t>2025</w:t>
      </w:r>
      <w:r>
        <w:rPr>
          <w:rFonts w:ascii="仿宋" w:eastAsia="仿宋" w:hAnsi="仿宋" w:cs="仿宋"/>
          <w:kern w:val="0"/>
          <w:sz w:val="32"/>
          <w:szCs w:val="32"/>
        </w:rPr>
        <w:t>年度财政拨款收入、支出决算总计均为</w:t>
      </w:r>
      <w:r>
        <w:rPr>
          <w:rFonts w:eastAsia="Times New Roman"/>
          <w:kern w:val="0"/>
          <w:sz w:val="32"/>
          <w:szCs w:val="32"/>
          <w:u w:val="single"/>
        </w:rPr>
        <w:t xml:space="preserve"> 536.30</w:t>
      </w:r>
      <w:r>
        <w:rPr>
          <w:rFonts w:ascii="仿宋" w:eastAsia="仿宋" w:hAnsi="仿宋" w:cs="仿宋"/>
          <w:kern w:val="0"/>
          <w:sz w:val="32"/>
          <w:szCs w:val="32"/>
        </w:rPr>
        <w:t>万元，与年初预算相比，收、支总计各增加</w:t>
      </w:r>
      <w:r>
        <w:rPr>
          <w:rFonts w:eastAsia="Times New Roman"/>
          <w:kern w:val="0"/>
          <w:sz w:val="32"/>
          <w:szCs w:val="32"/>
          <w:u w:val="single"/>
        </w:rPr>
        <w:t>54.41</w:t>
      </w:r>
      <w:r>
        <w:rPr>
          <w:rFonts w:ascii="仿宋" w:eastAsia="仿宋" w:hAnsi="仿宋" w:cs="仿宋"/>
          <w:kern w:val="0"/>
          <w:sz w:val="32"/>
          <w:szCs w:val="32"/>
        </w:rPr>
        <w:t>万元，增长</w:t>
      </w:r>
      <w:r>
        <w:rPr>
          <w:rFonts w:eastAsia="Times New Roman"/>
          <w:kern w:val="0"/>
          <w:sz w:val="32"/>
          <w:szCs w:val="32"/>
          <w:u w:val="single"/>
        </w:rPr>
        <w:t>11.29</w:t>
      </w:r>
      <w:r>
        <w:rPr>
          <w:rFonts w:ascii="仿宋" w:eastAsia="仿宋" w:hAnsi="仿宋" w:cs="仿宋"/>
          <w:kern w:val="0"/>
          <w:sz w:val="32"/>
          <w:szCs w:val="32"/>
        </w:rPr>
        <w:t>%，变动原因：</w:t>
      </w:r>
      <w:bookmarkStart w:id="5" w:name="OLE_LINK4"/>
      <w:bookmarkStart w:id="6" w:name="OLE_LINK5"/>
      <w:r w:rsidR="00DD11D5">
        <w:rPr>
          <w:rFonts w:ascii="仿宋" w:eastAsia="仿宋" w:hAnsi="仿宋" w:cs="仿宋" w:hint="eastAsia"/>
          <w:kern w:val="0"/>
          <w:sz w:val="32"/>
          <w:szCs w:val="32"/>
        </w:rPr>
        <w:t>主要是本年度增加了2名工作人员，相应的增加了人员工资</w:t>
      </w:r>
      <w:bookmarkEnd w:id="5"/>
      <w:bookmarkEnd w:id="6"/>
      <w:r w:rsidR="00DD11D5">
        <w:rPr>
          <w:rFonts w:ascii="仿宋" w:eastAsia="仿宋" w:hAnsi="仿宋" w:cs="仿宋" w:hint="eastAsia"/>
          <w:kern w:val="0"/>
          <w:sz w:val="32"/>
          <w:szCs w:val="32"/>
        </w:rPr>
        <w:t>以及社保、医疗和公积金的支出</w:t>
      </w:r>
      <w:r w:rsidR="00DD11D5">
        <w:rPr>
          <w:rFonts w:ascii="仿宋" w:eastAsia="仿宋" w:hAnsi="仿宋" w:cs="仿宋"/>
          <w:kern w:val="0"/>
          <w:sz w:val="32"/>
          <w:szCs w:val="32"/>
        </w:rPr>
        <w:t>；与上年决算相比，收、支总计各</w:t>
      </w:r>
      <w:r>
        <w:rPr>
          <w:rFonts w:ascii="仿宋" w:eastAsia="仿宋" w:hAnsi="仿宋" w:cs="仿宋"/>
          <w:kern w:val="0"/>
          <w:sz w:val="32"/>
          <w:szCs w:val="32"/>
        </w:rPr>
        <w:t>减少</w:t>
      </w:r>
      <w:r w:rsidR="00DD11D5">
        <w:rPr>
          <w:rFonts w:eastAsia="Times New Roman"/>
          <w:kern w:val="0"/>
          <w:sz w:val="32"/>
          <w:szCs w:val="32"/>
          <w:u w:val="single"/>
        </w:rPr>
        <w:t xml:space="preserve"> </w:t>
      </w:r>
      <w:r>
        <w:rPr>
          <w:rFonts w:eastAsia="Times New Roman"/>
          <w:kern w:val="0"/>
          <w:sz w:val="32"/>
          <w:szCs w:val="32"/>
          <w:u w:val="single"/>
        </w:rPr>
        <w:t>29.48</w:t>
      </w:r>
      <w:r w:rsidR="00DD11D5">
        <w:rPr>
          <w:rFonts w:ascii="仿宋" w:eastAsia="仿宋" w:hAnsi="仿宋" w:cs="仿宋"/>
          <w:kern w:val="0"/>
          <w:sz w:val="32"/>
          <w:szCs w:val="32"/>
        </w:rPr>
        <w:t>万元，</w:t>
      </w:r>
      <w:r>
        <w:rPr>
          <w:rFonts w:ascii="仿宋" w:eastAsia="仿宋" w:hAnsi="仿宋" w:cs="仿宋"/>
          <w:kern w:val="0"/>
          <w:sz w:val="32"/>
          <w:szCs w:val="32"/>
        </w:rPr>
        <w:t>下降</w:t>
      </w:r>
      <w:r>
        <w:rPr>
          <w:rFonts w:eastAsia="Times New Roman"/>
          <w:kern w:val="0"/>
          <w:sz w:val="32"/>
          <w:szCs w:val="32"/>
          <w:u w:val="single"/>
        </w:rPr>
        <w:t>5.21</w:t>
      </w:r>
      <w:r>
        <w:rPr>
          <w:rFonts w:ascii="仿宋" w:eastAsia="仿宋" w:hAnsi="仿宋" w:cs="仿宋"/>
          <w:kern w:val="0"/>
          <w:sz w:val="32"/>
          <w:szCs w:val="32"/>
        </w:rPr>
        <w:t>%，变动原因：</w:t>
      </w:r>
      <w:r w:rsidR="00051368">
        <w:rPr>
          <w:rFonts w:ascii="仿宋" w:eastAsia="仿宋" w:hAnsi="仿宋" w:cs="仿宋" w:hint="eastAsia"/>
          <w:kern w:val="0"/>
          <w:sz w:val="32"/>
          <w:szCs w:val="32"/>
        </w:rPr>
        <w:t>主要是本年度有项目支出压减，比上年度减少项目支出</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五、一般公共预算财政拨款支出决算情况说明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lastRenderedPageBreak/>
        <w:t>中共赤峰市委直属机关工作委员会</w:t>
      </w:r>
      <w:r>
        <w:rPr>
          <w:rFonts w:eastAsia="Times New Roman"/>
          <w:kern w:val="0"/>
          <w:sz w:val="24"/>
        </w:rPr>
        <w:t xml:space="preserve"> </w:t>
      </w:r>
      <w:r>
        <w:rPr>
          <w:rFonts w:eastAsia="Times New Roman"/>
          <w:kern w:val="0"/>
          <w:sz w:val="32"/>
          <w:szCs w:val="32"/>
        </w:rPr>
        <w:t>2025</w:t>
      </w:r>
      <w:r>
        <w:rPr>
          <w:rFonts w:ascii="仿宋" w:eastAsia="仿宋" w:hAnsi="仿宋" w:cs="仿宋"/>
          <w:kern w:val="0"/>
          <w:sz w:val="32"/>
          <w:szCs w:val="32"/>
        </w:rPr>
        <w:t>年度一般公共预算财政拨款支出决算</w:t>
      </w:r>
      <w:r>
        <w:rPr>
          <w:rFonts w:eastAsia="Times New Roman"/>
          <w:kern w:val="0"/>
          <w:sz w:val="32"/>
          <w:szCs w:val="32"/>
          <w:u w:val="single"/>
        </w:rPr>
        <w:t xml:space="preserve"> 536.30</w:t>
      </w:r>
      <w:r>
        <w:rPr>
          <w:rFonts w:ascii="仿宋" w:eastAsia="仿宋" w:hAnsi="仿宋" w:cs="仿宋"/>
          <w:kern w:val="0"/>
          <w:sz w:val="32"/>
          <w:szCs w:val="32"/>
        </w:rPr>
        <w:t>万元。与年初预算</w:t>
      </w:r>
      <w:r>
        <w:rPr>
          <w:rFonts w:eastAsia="Times New Roman"/>
          <w:kern w:val="0"/>
          <w:sz w:val="32"/>
          <w:szCs w:val="32"/>
          <w:u w:val="single"/>
        </w:rPr>
        <w:t xml:space="preserve"> 481.89</w:t>
      </w:r>
      <w:r>
        <w:rPr>
          <w:rFonts w:ascii="仿宋" w:eastAsia="仿宋" w:hAnsi="仿宋" w:cs="仿宋"/>
          <w:kern w:val="0"/>
          <w:sz w:val="32"/>
          <w:szCs w:val="32"/>
        </w:rPr>
        <w:t>万元相比，完成年初预算的</w:t>
      </w:r>
      <w:r>
        <w:rPr>
          <w:rFonts w:eastAsia="Times New Roman"/>
          <w:kern w:val="0"/>
          <w:sz w:val="32"/>
          <w:szCs w:val="32"/>
          <w:u w:val="single"/>
        </w:rPr>
        <w:t xml:space="preserve"> 111.29</w:t>
      </w:r>
      <w:r>
        <w:rPr>
          <w:rFonts w:ascii="仿宋" w:eastAsia="仿宋" w:hAnsi="仿宋" w:cs="仿宋"/>
          <w:kern w:val="0"/>
          <w:sz w:val="32"/>
          <w:szCs w:val="32"/>
        </w:rPr>
        <w:t>%。其中：</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楷体" w:eastAsia="楷体" w:hAnsi="楷体" w:cs="楷体"/>
          <w:b/>
          <w:bCs/>
          <w:kern w:val="0"/>
          <w:sz w:val="32"/>
          <w:szCs w:val="32"/>
        </w:rPr>
        <w:t>（一）一般公共服务（类）</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一般公共服务（类）决算数为</w:t>
      </w:r>
      <w:r>
        <w:rPr>
          <w:rFonts w:eastAsia="Times New Roman"/>
          <w:kern w:val="0"/>
          <w:sz w:val="32"/>
          <w:szCs w:val="32"/>
          <w:u w:val="single"/>
        </w:rPr>
        <w:t xml:space="preserve"> 438.31</w:t>
      </w:r>
      <w:r w:rsidR="009F2380">
        <w:rPr>
          <w:rFonts w:ascii="仿宋" w:eastAsia="仿宋" w:hAnsi="仿宋" w:cs="仿宋"/>
          <w:kern w:val="0"/>
          <w:sz w:val="32"/>
          <w:szCs w:val="32"/>
        </w:rPr>
        <w:t>万元，与年初预算相比增加</w:t>
      </w:r>
      <w:r>
        <w:rPr>
          <w:rFonts w:eastAsia="Times New Roman"/>
          <w:kern w:val="0"/>
          <w:sz w:val="32"/>
          <w:szCs w:val="32"/>
          <w:u w:val="single"/>
        </w:rPr>
        <w:t xml:space="preserve"> 58.27</w:t>
      </w:r>
      <w:r>
        <w:rPr>
          <w:rFonts w:ascii="仿宋" w:eastAsia="仿宋" w:hAnsi="仿宋" w:cs="仿宋"/>
          <w:kern w:val="0"/>
          <w:sz w:val="32"/>
          <w:szCs w:val="32"/>
        </w:rPr>
        <w:t>万元。其中：</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kern w:val="0"/>
          <w:sz w:val="32"/>
          <w:szCs w:val="32"/>
        </w:rPr>
        <w:t>1</w:t>
      </w:r>
      <w:r>
        <w:rPr>
          <w:rFonts w:ascii="仿宋" w:eastAsia="仿宋" w:hAnsi="仿宋" w:cs="仿宋"/>
          <w:kern w:val="0"/>
          <w:sz w:val="32"/>
          <w:szCs w:val="32"/>
        </w:rPr>
        <w:t>．</w:t>
      </w:r>
      <w:bookmarkStart w:id="7" w:name="OLE_LINK6"/>
      <w:bookmarkStart w:id="8" w:name="OLE_LINK7"/>
      <w:r>
        <w:rPr>
          <w:rFonts w:ascii="仿宋" w:eastAsia="仿宋" w:hAnsi="仿宋" w:cs="仿宋"/>
          <w:kern w:val="0"/>
          <w:sz w:val="32"/>
          <w:szCs w:val="32"/>
        </w:rPr>
        <w:t>人大事务（款）</w:t>
      </w:r>
      <w:bookmarkEnd w:id="7"/>
      <w:bookmarkEnd w:id="8"/>
      <w:r>
        <w:rPr>
          <w:rFonts w:ascii="仿宋" w:eastAsia="仿宋" w:hAnsi="仿宋" w:cs="仿宋"/>
          <w:kern w:val="0"/>
          <w:sz w:val="32"/>
          <w:szCs w:val="32"/>
        </w:rPr>
        <w:t>行政运行（项）。年初预算</w:t>
      </w:r>
      <w:r w:rsidR="00D14EEA">
        <w:rPr>
          <w:rFonts w:eastAsiaTheme="minorEastAsia" w:hint="eastAsia"/>
          <w:kern w:val="0"/>
          <w:sz w:val="32"/>
          <w:szCs w:val="32"/>
          <w:u w:val="single"/>
        </w:rPr>
        <w:t>185.2</w:t>
      </w:r>
      <w:r>
        <w:rPr>
          <w:rFonts w:ascii="仿宋" w:eastAsia="仿宋" w:hAnsi="仿宋" w:cs="仿宋"/>
          <w:kern w:val="0"/>
          <w:sz w:val="32"/>
          <w:szCs w:val="32"/>
        </w:rPr>
        <w:t>万元，支出决算</w:t>
      </w:r>
      <w:r w:rsidR="00D14EEA">
        <w:rPr>
          <w:rFonts w:eastAsiaTheme="minorEastAsia" w:hint="eastAsia"/>
          <w:kern w:val="0"/>
          <w:sz w:val="32"/>
          <w:szCs w:val="32"/>
          <w:u w:val="single"/>
        </w:rPr>
        <w:t>219.3</w:t>
      </w:r>
      <w:r>
        <w:rPr>
          <w:rFonts w:ascii="仿宋" w:eastAsia="仿宋" w:hAnsi="仿宋" w:cs="仿宋"/>
          <w:kern w:val="0"/>
          <w:sz w:val="32"/>
          <w:szCs w:val="32"/>
        </w:rPr>
        <w:t>万元，完成年初预算的</w:t>
      </w:r>
      <w:r w:rsidR="00D14EEA">
        <w:rPr>
          <w:rFonts w:eastAsiaTheme="minorEastAsia" w:hint="eastAsia"/>
          <w:kern w:val="0"/>
          <w:sz w:val="32"/>
          <w:szCs w:val="32"/>
          <w:u w:val="single"/>
        </w:rPr>
        <w:t>118.41</w:t>
      </w:r>
      <w:r>
        <w:rPr>
          <w:rFonts w:ascii="仿宋" w:eastAsia="仿宋" w:hAnsi="仿宋" w:cs="仿宋"/>
          <w:kern w:val="0"/>
          <w:sz w:val="32"/>
          <w:szCs w:val="32"/>
        </w:rPr>
        <w:t>%。决算数与年初预算数的差异原因：</w:t>
      </w:r>
      <w:r w:rsidR="00D14EEA">
        <w:rPr>
          <w:rFonts w:ascii="仿宋" w:eastAsia="仿宋" w:hAnsi="仿宋" w:cs="仿宋" w:hint="eastAsia"/>
          <w:kern w:val="0"/>
          <w:sz w:val="32"/>
          <w:szCs w:val="32"/>
        </w:rPr>
        <w:t>主要是</w:t>
      </w:r>
      <w:bookmarkStart w:id="9" w:name="OLE_LINK10"/>
      <w:bookmarkStart w:id="10" w:name="OLE_LINK11"/>
      <w:r w:rsidR="00D14EEA">
        <w:rPr>
          <w:rFonts w:ascii="仿宋" w:eastAsia="仿宋" w:hAnsi="仿宋" w:cs="仿宋" w:hint="eastAsia"/>
          <w:kern w:val="0"/>
          <w:sz w:val="32"/>
          <w:szCs w:val="32"/>
        </w:rPr>
        <w:t>本年度增加了</w:t>
      </w:r>
      <w:r w:rsidR="00723787">
        <w:rPr>
          <w:rFonts w:ascii="仿宋" w:eastAsia="仿宋" w:hAnsi="仿宋" w:cs="仿宋" w:hint="eastAsia"/>
          <w:kern w:val="0"/>
          <w:sz w:val="32"/>
          <w:szCs w:val="32"/>
        </w:rPr>
        <w:t>1名行政</w:t>
      </w:r>
      <w:r w:rsidR="00D14EEA">
        <w:rPr>
          <w:rFonts w:ascii="仿宋" w:eastAsia="仿宋" w:hAnsi="仿宋" w:cs="仿宋" w:hint="eastAsia"/>
          <w:kern w:val="0"/>
          <w:sz w:val="32"/>
          <w:szCs w:val="32"/>
        </w:rPr>
        <w:t>工作人员，相应的增加了人员经费支出</w:t>
      </w:r>
      <w:r>
        <w:rPr>
          <w:rFonts w:ascii="仿宋" w:eastAsia="仿宋" w:hAnsi="仿宋" w:cs="仿宋"/>
          <w:kern w:val="0"/>
          <w:sz w:val="32"/>
          <w:szCs w:val="32"/>
        </w:rPr>
        <w:t>。</w:t>
      </w:r>
      <w:bookmarkEnd w:id="9"/>
      <w:bookmarkEnd w:id="10"/>
    </w:p>
    <w:p w:rsidR="001F5DEA" w:rsidRDefault="00217189" w:rsidP="0043698D">
      <w:pPr>
        <w:pStyle w:val="MsoNormal0"/>
        <w:widowControl/>
        <w:spacing w:before="240" w:after="240" w:line="580" w:lineRule="exact"/>
        <w:ind w:firstLine="640"/>
        <w:jc w:val="left"/>
        <w:rPr>
          <w:rFonts w:ascii="仿宋" w:eastAsia="仿宋" w:hAnsi="仿宋" w:cs="仿宋"/>
          <w:kern w:val="0"/>
          <w:sz w:val="32"/>
          <w:szCs w:val="32"/>
        </w:rPr>
      </w:pPr>
      <w:bookmarkStart w:id="11" w:name="OLE_LINK8"/>
      <w:bookmarkStart w:id="12" w:name="OLE_LINK9"/>
      <w:r>
        <w:rPr>
          <w:rFonts w:eastAsia="Times New Roman"/>
          <w:kern w:val="0"/>
          <w:sz w:val="32"/>
          <w:szCs w:val="32"/>
        </w:rPr>
        <w:t>2</w:t>
      </w:r>
      <w:r>
        <w:rPr>
          <w:rFonts w:ascii="仿宋" w:eastAsia="仿宋" w:hAnsi="仿宋" w:cs="仿宋"/>
          <w:kern w:val="0"/>
          <w:sz w:val="32"/>
          <w:szCs w:val="32"/>
        </w:rPr>
        <w:t>．</w:t>
      </w:r>
      <w:r w:rsidR="0073343D">
        <w:rPr>
          <w:rFonts w:ascii="仿宋" w:eastAsia="仿宋" w:hAnsi="仿宋" w:cs="仿宋" w:hint="eastAsia"/>
          <w:kern w:val="0"/>
          <w:sz w:val="32"/>
          <w:szCs w:val="32"/>
        </w:rPr>
        <w:t>人大事务（款）</w:t>
      </w:r>
      <w:bookmarkEnd w:id="11"/>
      <w:bookmarkEnd w:id="12"/>
      <w:r w:rsidR="0073343D">
        <w:rPr>
          <w:rFonts w:ascii="仿宋" w:eastAsia="仿宋" w:hAnsi="仿宋" w:cs="仿宋" w:hint="eastAsia"/>
          <w:kern w:val="0"/>
          <w:sz w:val="32"/>
          <w:szCs w:val="32"/>
        </w:rPr>
        <w:t>一般行政管理事务（项）。年初预算122.22万元，支出决算106.58万元，完成年初预算的87.2%。决算数与年初预算数的差异原因：本年度有项目支出压减，比上年度减少了项目支出。</w:t>
      </w:r>
    </w:p>
    <w:p w:rsidR="00723787" w:rsidRDefault="00723787" w:rsidP="0043698D">
      <w:pPr>
        <w:pStyle w:val="MsoNormal0"/>
        <w:widowControl/>
        <w:spacing w:before="240" w:after="240" w:line="580" w:lineRule="exact"/>
        <w:ind w:firstLine="640"/>
        <w:jc w:val="left"/>
        <w:rPr>
          <w:rFonts w:ascii="仿宋" w:eastAsia="仿宋" w:hAnsi="仿宋" w:cs="仿宋"/>
          <w:kern w:val="0"/>
          <w:sz w:val="32"/>
          <w:szCs w:val="32"/>
        </w:rPr>
      </w:pPr>
      <w:bookmarkStart w:id="13" w:name="OLE_LINK12"/>
      <w:bookmarkStart w:id="14" w:name="OLE_LINK13"/>
      <w:r>
        <w:rPr>
          <w:rFonts w:eastAsiaTheme="minorEastAsia" w:hint="eastAsia"/>
          <w:kern w:val="0"/>
          <w:sz w:val="32"/>
          <w:szCs w:val="32"/>
        </w:rPr>
        <w:t>3</w:t>
      </w:r>
      <w:r>
        <w:rPr>
          <w:rFonts w:ascii="仿宋" w:eastAsia="仿宋" w:hAnsi="仿宋" w:cs="仿宋"/>
          <w:kern w:val="0"/>
          <w:sz w:val="32"/>
          <w:szCs w:val="32"/>
        </w:rPr>
        <w:t>．</w:t>
      </w:r>
      <w:r>
        <w:rPr>
          <w:rFonts w:ascii="仿宋" w:eastAsia="仿宋" w:hAnsi="仿宋" w:cs="仿宋" w:hint="eastAsia"/>
          <w:kern w:val="0"/>
          <w:sz w:val="32"/>
          <w:szCs w:val="32"/>
        </w:rPr>
        <w:t>人大事务（款）</w:t>
      </w:r>
      <w:bookmarkEnd w:id="13"/>
      <w:bookmarkEnd w:id="14"/>
      <w:r>
        <w:rPr>
          <w:rFonts w:ascii="仿宋" w:eastAsia="仿宋" w:hAnsi="仿宋" w:cs="仿宋" w:hint="eastAsia"/>
          <w:kern w:val="0"/>
          <w:sz w:val="32"/>
          <w:szCs w:val="32"/>
        </w:rPr>
        <w:t>事业运行（项）。年初预算72.61万元，支出决算83.47万元，完成年初预算的114.96%，决算数与年初预算数的差异原因：本年度增加了1名事业工作人员，相应的增加了人员经费支出</w:t>
      </w:r>
      <w:r>
        <w:rPr>
          <w:rFonts w:ascii="仿宋" w:eastAsia="仿宋" w:hAnsi="仿宋" w:cs="仿宋"/>
          <w:kern w:val="0"/>
          <w:sz w:val="32"/>
          <w:szCs w:val="32"/>
        </w:rPr>
        <w:t>。</w:t>
      </w:r>
    </w:p>
    <w:p w:rsidR="00AF224D" w:rsidRDefault="00AF224D" w:rsidP="0043698D">
      <w:pPr>
        <w:pStyle w:val="MsoNormal0"/>
        <w:widowControl/>
        <w:spacing w:before="240" w:after="240" w:line="580" w:lineRule="exact"/>
        <w:ind w:firstLine="640"/>
        <w:jc w:val="left"/>
        <w:rPr>
          <w:rFonts w:eastAsia="Times New Roman"/>
          <w:kern w:val="0"/>
          <w:sz w:val="24"/>
        </w:rPr>
      </w:pPr>
      <w:r>
        <w:rPr>
          <w:rFonts w:eastAsiaTheme="minorEastAsia" w:hint="eastAsia"/>
          <w:kern w:val="0"/>
          <w:sz w:val="32"/>
          <w:szCs w:val="32"/>
        </w:rPr>
        <w:t>4</w:t>
      </w:r>
      <w:r>
        <w:rPr>
          <w:rFonts w:ascii="仿宋" w:eastAsia="仿宋" w:hAnsi="仿宋" w:cs="仿宋"/>
          <w:kern w:val="0"/>
          <w:sz w:val="32"/>
          <w:szCs w:val="32"/>
        </w:rPr>
        <w:t>．</w:t>
      </w:r>
      <w:r>
        <w:rPr>
          <w:rFonts w:ascii="仿宋" w:eastAsia="仿宋" w:hAnsi="仿宋" w:cs="仿宋" w:hint="eastAsia"/>
          <w:kern w:val="0"/>
          <w:sz w:val="32"/>
          <w:szCs w:val="32"/>
        </w:rPr>
        <w:t>社会工作事务（款）专项业务（项）。年初预算0万元，支出决算28.96万元，此款项为年度追加，决算数与年初预算数的差异原因：本年度追加了非公经济党组织</w:t>
      </w:r>
      <w:r>
        <w:rPr>
          <w:rFonts w:ascii="仿宋" w:eastAsia="仿宋" w:hAnsi="仿宋" w:cs="仿宋" w:hint="eastAsia"/>
          <w:kern w:val="0"/>
          <w:sz w:val="32"/>
          <w:szCs w:val="32"/>
        </w:rPr>
        <w:lastRenderedPageBreak/>
        <w:t>和社会组织建设补助资金，分别为自治区拨款14.48万元和市委拨款14.48万元，用于支付非公经济党组织党员补助资金，每人300元，与</w:t>
      </w:r>
      <w:r w:rsidR="00A5379D">
        <w:rPr>
          <w:rFonts w:ascii="仿宋" w:eastAsia="仿宋" w:hAnsi="仿宋" w:cs="仿宋" w:hint="eastAsia"/>
          <w:kern w:val="0"/>
          <w:sz w:val="32"/>
          <w:szCs w:val="32"/>
        </w:rPr>
        <w:t>市直非公经济党组织补助资金</w:t>
      </w:r>
      <w:r>
        <w:rPr>
          <w:rFonts w:ascii="仿宋" w:eastAsia="仿宋" w:hAnsi="仿宋" w:cs="仿宋" w:hint="eastAsia"/>
          <w:kern w:val="0"/>
          <w:sz w:val="32"/>
          <w:szCs w:val="32"/>
        </w:rPr>
        <w:t>配套使用。</w:t>
      </w:r>
    </w:p>
    <w:p w:rsidR="001F5DEA" w:rsidRPr="009E6E8F" w:rsidRDefault="00217189" w:rsidP="0043698D">
      <w:pPr>
        <w:pStyle w:val="MsoNormal0"/>
        <w:widowControl/>
        <w:spacing w:before="240" w:after="240" w:line="580" w:lineRule="exact"/>
        <w:ind w:firstLine="643"/>
        <w:jc w:val="left"/>
        <w:rPr>
          <w:rFonts w:ascii="楷体" w:eastAsia="楷体" w:hAnsi="楷体" w:cs="楷体"/>
          <w:b/>
          <w:bCs/>
          <w:kern w:val="0"/>
          <w:sz w:val="32"/>
          <w:szCs w:val="32"/>
        </w:rPr>
      </w:pPr>
      <w:r>
        <w:rPr>
          <w:rFonts w:ascii="楷体" w:eastAsia="楷体" w:hAnsi="楷体" w:cs="楷体"/>
          <w:b/>
          <w:bCs/>
          <w:kern w:val="0"/>
          <w:sz w:val="32"/>
          <w:szCs w:val="32"/>
        </w:rPr>
        <w:t>（二）社会保障和就业支出（类）</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社会保障和就业支出（类）决算数为</w:t>
      </w:r>
      <w:r>
        <w:rPr>
          <w:rFonts w:eastAsia="Times New Roman"/>
          <w:kern w:val="0"/>
          <w:sz w:val="32"/>
          <w:szCs w:val="32"/>
          <w:u w:val="single"/>
        </w:rPr>
        <w:t xml:space="preserve"> 48.36</w:t>
      </w:r>
      <w:r>
        <w:rPr>
          <w:rFonts w:ascii="仿宋" w:eastAsia="仿宋" w:hAnsi="仿宋" w:cs="仿宋"/>
          <w:kern w:val="0"/>
          <w:sz w:val="32"/>
          <w:szCs w:val="32"/>
        </w:rPr>
        <w:t>万元，与年初预算相比减少</w:t>
      </w:r>
      <w:r>
        <w:rPr>
          <w:rFonts w:eastAsia="Times New Roman"/>
          <w:kern w:val="0"/>
          <w:sz w:val="32"/>
          <w:szCs w:val="32"/>
          <w:u w:val="single"/>
        </w:rPr>
        <w:t>7.77</w:t>
      </w:r>
      <w:r>
        <w:rPr>
          <w:rFonts w:ascii="仿宋" w:eastAsia="仿宋" w:hAnsi="仿宋" w:cs="仿宋"/>
          <w:kern w:val="0"/>
          <w:sz w:val="32"/>
          <w:szCs w:val="32"/>
        </w:rPr>
        <w:t>万元。其中：</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kern w:val="0"/>
          <w:sz w:val="32"/>
          <w:szCs w:val="32"/>
        </w:rPr>
        <w:t>1</w:t>
      </w:r>
      <w:r>
        <w:rPr>
          <w:rFonts w:ascii="仿宋" w:eastAsia="仿宋" w:hAnsi="仿宋" w:cs="仿宋"/>
          <w:kern w:val="0"/>
          <w:sz w:val="32"/>
          <w:szCs w:val="32"/>
        </w:rPr>
        <w:t>．行政事业单位养老支出（款）行政单位离退休（项）。年初预算</w:t>
      </w:r>
      <w:r w:rsidR="009D2E47">
        <w:rPr>
          <w:rFonts w:eastAsiaTheme="minorEastAsia" w:hint="eastAsia"/>
          <w:kern w:val="0"/>
          <w:sz w:val="32"/>
          <w:szCs w:val="32"/>
          <w:u w:val="single"/>
        </w:rPr>
        <w:t>24.25</w:t>
      </w:r>
      <w:r>
        <w:rPr>
          <w:rFonts w:ascii="仿宋" w:eastAsia="仿宋" w:hAnsi="仿宋" w:cs="仿宋"/>
          <w:kern w:val="0"/>
          <w:sz w:val="32"/>
          <w:szCs w:val="32"/>
        </w:rPr>
        <w:t>万元，支出决算</w:t>
      </w:r>
      <w:r w:rsidR="009D2E47">
        <w:rPr>
          <w:rFonts w:eastAsiaTheme="minorEastAsia" w:hint="eastAsia"/>
          <w:kern w:val="0"/>
          <w:sz w:val="32"/>
          <w:szCs w:val="32"/>
          <w:u w:val="single"/>
        </w:rPr>
        <w:t>17.07</w:t>
      </w:r>
      <w:r>
        <w:rPr>
          <w:rFonts w:ascii="仿宋" w:eastAsia="仿宋" w:hAnsi="仿宋" w:cs="仿宋"/>
          <w:kern w:val="0"/>
          <w:sz w:val="32"/>
          <w:szCs w:val="32"/>
        </w:rPr>
        <w:t>万元，完成年初预算的</w:t>
      </w:r>
      <w:r w:rsidR="009D2E47">
        <w:rPr>
          <w:rFonts w:eastAsiaTheme="minorEastAsia" w:hint="eastAsia"/>
          <w:kern w:val="0"/>
          <w:sz w:val="32"/>
          <w:szCs w:val="32"/>
          <w:u w:val="single"/>
        </w:rPr>
        <w:t>70.39</w:t>
      </w:r>
      <w:r>
        <w:rPr>
          <w:rFonts w:ascii="仿宋" w:eastAsia="仿宋" w:hAnsi="仿宋" w:cs="仿宋"/>
          <w:kern w:val="0"/>
          <w:sz w:val="32"/>
          <w:szCs w:val="32"/>
        </w:rPr>
        <w:t>%。决算数与年初预算数的差异原因：</w:t>
      </w:r>
      <w:r w:rsidR="009D2E47">
        <w:rPr>
          <w:rFonts w:ascii="仿宋" w:eastAsia="仿宋" w:hAnsi="仿宋" w:cs="仿宋" w:hint="eastAsia"/>
          <w:kern w:val="0"/>
          <w:sz w:val="32"/>
          <w:szCs w:val="32"/>
        </w:rPr>
        <w:t>本年度相应减少了退休人员项目</w:t>
      </w:r>
      <w:proofErr w:type="gramStart"/>
      <w:r w:rsidR="009D2E47">
        <w:rPr>
          <w:rFonts w:ascii="仿宋" w:eastAsia="仿宋" w:hAnsi="仿宋" w:cs="仿宋" w:hint="eastAsia"/>
          <w:kern w:val="0"/>
          <w:sz w:val="32"/>
          <w:szCs w:val="32"/>
        </w:rPr>
        <w:t>外工资</w:t>
      </w:r>
      <w:proofErr w:type="gramEnd"/>
      <w:r w:rsidR="009D2E47">
        <w:rPr>
          <w:rFonts w:ascii="仿宋" w:eastAsia="仿宋" w:hAnsi="仿宋" w:cs="仿宋" w:hint="eastAsia"/>
          <w:kern w:val="0"/>
          <w:sz w:val="32"/>
          <w:szCs w:val="32"/>
        </w:rPr>
        <w:t>支出</w:t>
      </w:r>
      <w:r>
        <w:rPr>
          <w:rFonts w:ascii="仿宋" w:eastAsia="仿宋" w:hAnsi="仿宋" w:cs="仿宋"/>
          <w:kern w:val="0"/>
          <w:sz w:val="32"/>
          <w:szCs w:val="32"/>
        </w:rPr>
        <w:t>。</w:t>
      </w:r>
    </w:p>
    <w:p w:rsidR="001F5DEA" w:rsidRPr="00BB6CFA" w:rsidRDefault="00217189" w:rsidP="0043698D">
      <w:pPr>
        <w:pStyle w:val="MsoNormal0"/>
        <w:widowControl/>
        <w:spacing w:before="240" w:after="240" w:line="580" w:lineRule="exact"/>
        <w:ind w:firstLine="640"/>
        <w:jc w:val="left"/>
        <w:rPr>
          <w:rFonts w:ascii="仿宋" w:eastAsia="仿宋" w:hAnsi="仿宋" w:cs="仿宋"/>
          <w:kern w:val="0"/>
          <w:sz w:val="32"/>
          <w:szCs w:val="32"/>
        </w:rPr>
      </w:pPr>
      <w:r>
        <w:rPr>
          <w:rFonts w:eastAsia="Times New Roman"/>
          <w:kern w:val="0"/>
          <w:sz w:val="32"/>
          <w:szCs w:val="32"/>
        </w:rPr>
        <w:t>2</w:t>
      </w:r>
      <w:r>
        <w:rPr>
          <w:rFonts w:ascii="仿宋" w:eastAsia="仿宋" w:hAnsi="仿宋" w:cs="仿宋"/>
          <w:kern w:val="0"/>
          <w:sz w:val="32"/>
          <w:szCs w:val="32"/>
        </w:rPr>
        <w:t>．行政事业单位养老支出（款）机关事业单位基本养老保险缴费支出（项）。年初预算</w:t>
      </w:r>
      <w:r w:rsidR="00D569F2">
        <w:rPr>
          <w:rFonts w:eastAsiaTheme="minorEastAsia" w:hint="eastAsia"/>
          <w:kern w:val="0"/>
          <w:sz w:val="32"/>
          <w:szCs w:val="32"/>
          <w:u w:val="single"/>
        </w:rPr>
        <w:t>30.97</w:t>
      </w:r>
      <w:r>
        <w:rPr>
          <w:rFonts w:ascii="仿宋" w:eastAsia="仿宋" w:hAnsi="仿宋" w:cs="仿宋"/>
          <w:kern w:val="0"/>
          <w:sz w:val="32"/>
          <w:szCs w:val="32"/>
        </w:rPr>
        <w:t>万元，支出决算</w:t>
      </w:r>
      <w:r w:rsidR="00D569F2">
        <w:rPr>
          <w:rFonts w:eastAsiaTheme="minorEastAsia" w:hint="eastAsia"/>
          <w:kern w:val="0"/>
          <w:sz w:val="32"/>
          <w:szCs w:val="32"/>
          <w:u w:val="single"/>
        </w:rPr>
        <w:t>30.53</w:t>
      </w:r>
      <w:r>
        <w:rPr>
          <w:rFonts w:ascii="仿宋" w:eastAsia="仿宋" w:hAnsi="仿宋" w:cs="仿宋"/>
          <w:kern w:val="0"/>
          <w:sz w:val="32"/>
          <w:szCs w:val="32"/>
        </w:rPr>
        <w:t>万元，完成年初预算的</w:t>
      </w:r>
      <w:r w:rsidR="00D569F2">
        <w:rPr>
          <w:rFonts w:eastAsiaTheme="minorEastAsia" w:hint="eastAsia"/>
          <w:kern w:val="0"/>
          <w:sz w:val="32"/>
          <w:szCs w:val="32"/>
          <w:u w:val="single"/>
        </w:rPr>
        <w:t>98.58</w:t>
      </w:r>
      <w:r>
        <w:rPr>
          <w:rFonts w:ascii="仿宋" w:eastAsia="仿宋" w:hAnsi="仿宋" w:cs="仿宋"/>
          <w:kern w:val="0"/>
          <w:sz w:val="32"/>
          <w:szCs w:val="32"/>
        </w:rPr>
        <w:t>%。决算数与年初预算数的差异原因：</w:t>
      </w:r>
      <w:r w:rsidR="00D569F2">
        <w:rPr>
          <w:rFonts w:ascii="仿宋" w:eastAsia="仿宋" w:hAnsi="仿宋" w:cs="仿宋" w:hint="eastAsia"/>
          <w:kern w:val="0"/>
          <w:sz w:val="32"/>
          <w:szCs w:val="32"/>
        </w:rPr>
        <w:t>本年度人员增减变化导致与年初预算数有微小变化</w:t>
      </w:r>
      <w:r>
        <w:rPr>
          <w:rFonts w:ascii="仿宋" w:eastAsia="仿宋" w:hAnsi="仿宋" w:cs="仿宋"/>
          <w:kern w:val="0"/>
          <w:sz w:val="32"/>
          <w:szCs w:val="32"/>
        </w:rPr>
        <w:t>。</w:t>
      </w:r>
    </w:p>
    <w:p w:rsidR="001F5DEA" w:rsidRDefault="00AB3C41" w:rsidP="0043698D">
      <w:pPr>
        <w:pStyle w:val="MsoNormal0"/>
        <w:widowControl/>
        <w:spacing w:before="240" w:after="240" w:line="580" w:lineRule="exact"/>
        <w:ind w:firstLine="640"/>
        <w:jc w:val="left"/>
        <w:rPr>
          <w:rFonts w:eastAsia="Times New Roman"/>
          <w:kern w:val="0"/>
          <w:sz w:val="24"/>
        </w:rPr>
      </w:pPr>
      <w:r>
        <w:rPr>
          <w:rFonts w:eastAsiaTheme="minorEastAsia" w:hint="eastAsia"/>
          <w:kern w:val="0"/>
          <w:sz w:val="32"/>
          <w:szCs w:val="32"/>
        </w:rPr>
        <w:t>3</w:t>
      </w:r>
      <w:r w:rsidR="00217189">
        <w:rPr>
          <w:rFonts w:ascii="仿宋" w:eastAsia="仿宋" w:hAnsi="仿宋" w:cs="仿宋"/>
          <w:kern w:val="0"/>
          <w:sz w:val="32"/>
          <w:szCs w:val="32"/>
        </w:rPr>
        <w:t>．</w:t>
      </w:r>
      <w:r w:rsidR="008F743F">
        <w:rPr>
          <w:rFonts w:ascii="仿宋" w:eastAsia="仿宋" w:hAnsi="仿宋" w:cs="仿宋" w:hint="eastAsia"/>
          <w:kern w:val="0"/>
          <w:sz w:val="32"/>
          <w:szCs w:val="32"/>
        </w:rPr>
        <w:t>其他社会保障和就业支出</w:t>
      </w:r>
      <w:r w:rsidR="00217189">
        <w:rPr>
          <w:rFonts w:ascii="仿宋" w:eastAsia="仿宋" w:hAnsi="仿宋" w:cs="仿宋"/>
          <w:kern w:val="0"/>
          <w:sz w:val="32"/>
          <w:szCs w:val="32"/>
        </w:rPr>
        <w:t>（款）</w:t>
      </w:r>
      <w:r w:rsidR="008F743F">
        <w:rPr>
          <w:rFonts w:ascii="仿宋" w:eastAsia="仿宋" w:hAnsi="仿宋" w:cs="仿宋" w:hint="eastAsia"/>
          <w:kern w:val="0"/>
          <w:sz w:val="32"/>
          <w:szCs w:val="32"/>
        </w:rPr>
        <w:t>其他社会保障和就业支出</w:t>
      </w:r>
      <w:r w:rsidR="00217189">
        <w:rPr>
          <w:rFonts w:ascii="仿宋" w:eastAsia="仿宋" w:hAnsi="仿宋" w:cs="仿宋"/>
          <w:kern w:val="0"/>
          <w:sz w:val="32"/>
          <w:szCs w:val="32"/>
        </w:rPr>
        <w:t>（项）。年初预算</w:t>
      </w:r>
      <w:r w:rsidR="008F743F">
        <w:rPr>
          <w:rFonts w:eastAsiaTheme="minorEastAsia" w:hint="eastAsia"/>
          <w:kern w:val="0"/>
          <w:sz w:val="32"/>
          <w:szCs w:val="32"/>
          <w:u w:val="single"/>
        </w:rPr>
        <w:t>0.91</w:t>
      </w:r>
      <w:r w:rsidR="00217189">
        <w:rPr>
          <w:rFonts w:ascii="仿宋" w:eastAsia="仿宋" w:hAnsi="仿宋" w:cs="仿宋"/>
          <w:kern w:val="0"/>
          <w:sz w:val="32"/>
          <w:szCs w:val="32"/>
        </w:rPr>
        <w:t>万元，支出决算</w:t>
      </w:r>
      <w:r w:rsidR="008F743F">
        <w:rPr>
          <w:rFonts w:eastAsiaTheme="minorEastAsia" w:hint="eastAsia"/>
          <w:kern w:val="0"/>
          <w:sz w:val="32"/>
          <w:szCs w:val="32"/>
          <w:u w:val="single"/>
        </w:rPr>
        <w:t>0.77</w:t>
      </w:r>
      <w:r w:rsidR="00217189">
        <w:rPr>
          <w:rFonts w:ascii="仿宋" w:eastAsia="仿宋" w:hAnsi="仿宋" w:cs="仿宋"/>
          <w:kern w:val="0"/>
          <w:sz w:val="32"/>
          <w:szCs w:val="32"/>
        </w:rPr>
        <w:t>万元，完成年初预算的</w:t>
      </w:r>
      <w:r w:rsidR="008F743F">
        <w:rPr>
          <w:rFonts w:eastAsiaTheme="minorEastAsia" w:hint="eastAsia"/>
          <w:kern w:val="0"/>
          <w:sz w:val="32"/>
          <w:szCs w:val="32"/>
          <w:u w:val="single"/>
        </w:rPr>
        <w:t>84.62</w:t>
      </w:r>
      <w:r w:rsidR="00217189">
        <w:rPr>
          <w:rFonts w:ascii="仿宋" w:eastAsia="仿宋" w:hAnsi="仿宋" w:cs="仿宋"/>
          <w:kern w:val="0"/>
          <w:sz w:val="32"/>
          <w:szCs w:val="32"/>
        </w:rPr>
        <w:t>%。决算数与年初预算数的差异原因：</w:t>
      </w:r>
      <w:r w:rsidR="008F743F">
        <w:rPr>
          <w:rFonts w:ascii="仿宋" w:eastAsia="仿宋" w:hAnsi="仿宋" w:cs="仿宋" w:hint="eastAsia"/>
          <w:kern w:val="0"/>
          <w:sz w:val="32"/>
          <w:szCs w:val="32"/>
        </w:rPr>
        <w:t>本年度人员增减变化导致与年初预算数有微小变化</w:t>
      </w:r>
      <w:r w:rsidR="00217189">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楷体" w:eastAsia="楷体" w:hAnsi="楷体" w:cs="楷体"/>
          <w:b/>
          <w:bCs/>
          <w:kern w:val="0"/>
          <w:sz w:val="32"/>
          <w:szCs w:val="32"/>
        </w:rPr>
        <w:t>（四）卫生健康支出（类）</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lastRenderedPageBreak/>
        <w:t>卫生健康支出（类）决算数为</w:t>
      </w:r>
      <w:r>
        <w:rPr>
          <w:rFonts w:eastAsia="Times New Roman"/>
          <w:kern w:val="0"/>
          <w:sz w:val="32"/>
          <w:szCs w:val="32"/>
          <w:u w:val="single"/>
        </w:rPr>
        <w:t xml:space="preserve"> 18.03</w:t>
      </w:r>
      <w:r>
        <w:rPr>
          <w:rFonts w:ascii="仿宋" w:eastAsia="仿宋" w:hAnsi="仿宋" w:cs="仿宋"/>
          <w:kern w:val="0"/>
          <w:sz w:val="32"/>
          <w:szCs w:val="32"/>
        </w:rPr>
        <w:t>万元，与年初预算相比增加</w:t>
      </w:r>
      <w:r>
        <w:rPr>
          <w:rFonts w:eastAsia="Times New Roman"/>
          <w:kern w:val="0"/>
          <w:sz w:val="32"/>
          <w:szCs w:val="32"/>
          <w:u w:val="single"/>
        </w:rPr>
        <w:t>1.82</w:t>
      </w:r>
      <w:r>
        <w:rPr>
          <w:rFonts w:ascii="仿宋" w:eastAsia="仿宋" w:hAnsi="仿宋" w:cs="仿宋"/>
          <w:kern w:val="0"/>
          <w:sz w:val="32"/>
          <w:szCs w:val="32"/>
        </w:rPr>
        <w:t>万元。其中：</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kern w:val="0"/>
          <w:sz w:val="32"/>
          <w:szCs w:val="32"/>
        </w:rPr>
        <w:t>1</w:t>
      </w:r>
      <w:r>
        <w:rPr>
          <w:rFonts w:ascii="仿宋" w:eastAsia="仿宋" w:hAnsi="仿宋" w:cs="仿宋"/>
          <w:kern w:val="0"/>
          <w:sz w:val="32"/>
          <w:szCs w:val="32"/>
        </w:rPr>
        <w:t>．行政事业单位医疗（款）行政单位医疗（项）。年初预算</w:t>
      </w:r>
      <w:r w:rsidR="00B243C6">
        <w:rPr>
          <w:rFonts w:eastAsiaTheme="minorEastAsia" w:hint="eastAsia"/>
          <w:kern w:val="0"/>
          <w:sz w:val="32"/>
          <w:szCs w:val="32"/>
          <w:u w:val="single"/>
        </w:rPr>
        <w:t>11.29</w:t>
      </w:r>
      <w:r>
        <w:rPr>
          <w:rFonts w:ascii="仿宋" w:eastAsia="仿宋" w:hAnsi="仿宋" w:cs="仿宋"/>
          <w:kern w:val="0"/>
          <w:sz w:val="32"/>
          <w:szCs w:val="32"/>
        </w:rPr>
        <w:t>万元，支出决算</w:t>
      </w:r>
      <w:r w:rsidR="00B243C6">
        <w:rPr>
          <w:rFonts w:eastAsiaTheme="minorEastAsia" w:hint="eastAsia"/>
          <w:kern w:val="0"/>
          <w:sz w:val="32"/>
          <w:szCs w:val="32"/>
          <w:u w:val="single"/>
        </w:rPr>
        <w:t>12.83</w:t>
      </w:r>
      <w:r>
        <w:rPr>
          <w:rFonts w:ascii="仿宋" w:eastAsia="仿宋" w:hAnsi="仿宋" w:cs="仿宋"/>
          <w:kern w:val="0"/>
          <w:sz w:val="32"/>
          <w:szCs w:val="32"/>
        </w:rPr>
        <w:t>万元，完成年初预算的</w:t>
      </w:r>
      <w:r w:rsidR="00B243C6">
        <w:rPr>
          <w:rFonts w:eastAsiaTheme="minorEastAsia" w:hint="eastAsia"/>
          <w:kern w:val="0"/>
          <w:sz w:val="32"/>
          <w:szCs w:val="32"/>
          <w:u w:val="single"/>
        </w:rPr>
        <w:t>113.64</w:t>
      </w:r>
      <w:r>
        <w:rPr>
          <w:rFonts w:ascii="仿宋" w:eastAsia="仿宋" w:hAnsi="仿宋" w:cs="仿宋"/>
          <w:kern w:val="0"/>
          <w:sz w:val="32"/>
          <w:szCs w:val="32"/>
        </w:rPr>
        <w:t>%。决算数与年初预算数的差异原因：</w:t>
      </w:r>
      <w:r w:rsidR="00B243C6">
        <w:rPr>
          <w:rFonts w:ascii="仿宋" w:eastAsia="仿宋" w:hAnsi="仿宋" w:cs="仿宋" w:hint="eastAsia"/>
          <w:kern w:val="0"/>
          <w:sz w:val="32"/>
          <w:szCs w:val="32"/>
        </w:rPr>
        <w:t>本年度增加1名行政工作人员以及医疗</w:t>
      </w:r>
      <w:proofErr w:type="gramStart"/>
      <w:r w:rsidR="00B243C6">
        <w:rPr>
          <w:rFonts w:ascii="仿宋" w:eastAsia="仿宋" w:hAnsi="仿宋" w:cs="仿宋" w:hint="eastAsia"/>
          <w:kern w:val="0"/>
          <w:sz w:val="32"/>
          <w:szCs w:val="32"/>
        </w:rPr>
        <w:t>保险调差导致</w:t>
      </w:r>
      <w:proofErr w:type="gramEnd"/>
      <w:r w:rsidR="00B243C6">
        <w:rPr>
          <w:rFonts w:ascii="仿宋" w:eastAsia="仿宋" w:hAnsi="仿宋" w:cs="仿宋" w:hint="eastAsia"/>
          <w:kern w:val="0"/>
          <w:sz w:val="32"/>
          <w:szCs w:val="32"/>
        </w:rPr>
        <w:t>比年初预算支出增加</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kern w:val="0"/>
          <w:sz w:val="32"/>
          <w:szCs w:val="32"/>
        </w:rPr>
        <w:t>2</w:t>
      </w:r>
      <w:r>
        <w:rPr>
          <w:rFonts w:ascii="仿宋" w:eastAsia="仿宋" w:hAnsi="仿宋" w:cs="仿宋"/>
          <w:kern w:val="0"/>
          <w:sz w:val="32"/>
          <w:szCs w:val="32"/>
        </w:rPr>
        <w:t>．行政事业单位医疗（款）事业单位医疗（项）。年初预算</w:t>
      </w:r>
      <w:r w:rsidR="00B243C6">
        <w:rPr>
          <w:rFonts w:eastAsiaTheme="minorEastAsia" w:hint="eastAsia"/>
          <w:kern w:val="0"/>
          <w:sz w:val="32"/>
          <w:szCs w:val="32"/>
          <w:u w:val="single"/>
        </w:rPr>
        <w:t>4.91</w:t>
      </w:r>
      <w:r>
        <w:rPr>
          <w:rFonts w:ascii="仿宋" w:eastAsia="仿宋" w:hAnsi="仿宋" w:cs="仿宋"/>
          <w:kern w:val="0"/>
          <w:sz w:val="32"/>
          <w:szCs w:val="32"/>
        </w:rPr>
        <w:t>万元，支出决算</w:t>
      </w:r>
      <w:r w:rsidR="00B243C6">
        <w:rPr>
          <w:rFonts w:eastAsiaTheme="minorEastAsia" w:hint="eastAsia"/>
          <w:kern w:val="0"/>
          <w:sz w:val="32"/>
          <w:szCs w:val="32"/>
          <w:u w:val="single"/>
        </w:rPr>
        <w:t>5.20</w:t>
      </w:r>
      <w:r>
        <w:rPr>
          <w:rFonts w:ascii="仿宋" w:eastAsia="仿宋" w:hAnsi="仿宋" w:cs="仿宋"/>
          <w:kern w:val="0"/>
          <w:sz w:val="32"/>
          <w:szCs w:val="32"/>
        </w:rPr>
        <w:t>万元，完成年初预算的</w:t>
      </w:r>
      <w:r w:rsidR="00B243C6">
        <w:rPr>
          <w:rFonts w:eastAsiaTheme="minorEastAsia" w:hint="eastAsia"/>
          <w:kern w:val="0"/>
          <w:sz w:val="32"/>
          <w:szCs w:val="32"/>
          <w:u w:val="single"/>
        </w:rPr>
        <w:t>105.91</w:t>
      </w:r>
      <w:r>
        <w:rPr>
          <w:rFonts w:ascii="仿宋" w:eastAsia="仿宋" w:hAnsi="仿宋" w:cs="仿宋"/>
          <w:kern w:val="0"/>
          <w:sz w:val="32"/>
          <w:szCs w:val="32"/>
        </w:rPr>
        <w:t>%。决算数与年初预算数的差异原因：</w:t>
      </w:r>
      <w:bookmarkStart w:id="15" w:name="OLE_LINK14"/>
      <w:bookmarkStart w:id="16" w:name="OLE_LINK15"/>
      <w:r w:rsidR="00391F30">
        <w:rPr>
          <w:rFonts w:ascii="仿宋" w:eastAsia="仿宋" w:hAnsi="仿宋" w:cs="仿宋" w:hint="eastAsia"/>
          <w:kern w:val="0"/>
          <w:sz w:val="32"/>
          <w:szCs w:val="32"/>
        </w:rPr>
        <w:t>本年度增加</w:t>
      </w:r>
      <w:r w:rsidR="00B243C6">
        <w:rPr>
          <w:rFonts w:ascii="仿宋" w:eastAsia="仿宋" w:hAnsi="仿宋" w:cs="仿宋" w:hint="eastAsia"/>
          <w:kern w:val="0"/>
          <w:sz w:val="32"/>
          <w:szCs w:val="32"/>
        </w:rPr>
        <w:t>1</w:t>
      </w:r>
      <w:r w:rsidR="00391F30">
        <w:rPr>
          <w:rFonts w:ascii="仿宋" w:eastAsia="仿宋" w:hAnsi="仿宋" w:cs="仿宋" w:hint="eastAsia"/>
          <w:kern w:val="0"/>
          <w:sz w:val="32"/>
          <w:szCs w:val="32"/>
        </w:rPr>
        <w:t>名</w:t>
      </w:r>
      <w:r w:rsidR="00B243C6">
        <w:rPr>
          <w:rFonts w:ascii="仿宋" w:eastAsia="仿宋" w:hAnsi="仿宋" w:cs="仿宋" w:hint="eastAsia"/>
          <w:kern w:val="0"/>
          <w:sz w:val="32"/>
          <w:szCs w:val="32"/>
        </w:rPr>
        <w:t>事业</w:t>
      </w:r>
      <w:r w:rsidR="00391F30">
        <w:rPr>
          <w:rFonts w:ascii="仿宋" w:eastAsia="仿宋" w:hAnsi="仿宋" w:cs="仿宋" w:hint="eastAsia"/>
          <w:kern w:val="0"/>
          <w:sz w:val="32"/>
          <w:szCs w:val="32"/>
        </w:rPr>
        <w:t>工作人员以及医疗</w:t>
      </w:r>
      <w:proofErr w:type="gramStart"/>
      <w:r w:rsidR="00391F30">
        <w:rPr>
          <w:rFonts w:ascii="仿宋" w:eastAsia="仿宋" w:hAnsi="仿宋" w:cs="仿宋" w:hint="eastAsia"/>
          <w:kern w:val="0"/>
          <w:sz w:val="32"/>
          <w:szCs w:val="32"/>
        </w:rPr>
        <w:t>保险调差导致</w:t>
      </w:r>
      <w:proofErr w:type="gramEnd"/>
      <w:r w:rsidR="00391F30">
        <w:rPr>
          <w:rFonts w:ascii="仿宋" w:eastAsia="仿宋" w:hAnsi="仿宋" w:cs="仿宋" w:hint="eastAsia"/>
          <w:kern w:val="0"/>
          <w:sz w:val="32"/>
          <w:szCs w:val="32"/>
        </w:rPr>
        <w:t>比年初预算支出增加</w:t>
      </w:r>
      <w:bookmarkEnd w:id="15"/>
      <w:bookmarkEnd w:id="16"/>
      <w:r>
        <w:rPr>
          <w:rFonts w:ascii="仿宋" w:eastAsia="仿宋" w:hAnsi="仿宋" w:cs="仿宋"/>
          <w:kern w:val="0"/>
          <w:sz w:val="32"/>
          <w:szCs w:val="32"/>
        </w:rPr>
        <w:t>。</w:t>
      </w:r>
    </w:p>
    <w:p w:rsidR="007637CB" w:rsidRDefault="00217189" w:rsidP="0043698D">
      <w:pPr>
        <w:pStyle w:val="MsoNormal0"/>
        <w:widowControl/>
        <w:spacing w:before="240" w:after="240" w:line="580" w:lineRule="exact"/>
        <w:ind w:firstLineChars="150" w:firstLine="482"/>
        <w:jc w:val="left"/>
        <w:rPr>
          <w:rFonts w:ascii="楷体" w:eastAsia="楷体" w:hAnsi="楷体" w:cs="楷体"/>
          <w:b/>
          <w:bCs/>
          <w:kern w:val="0"/>
          <w:sz w:val="32"/>
          <w:szCs w:val="32"/>
        </w:rPr>
      </w:pPr>
      <w:r>
        <w:rPr>
          <w:rFonts w:ascii="楷体" w:eastAsia="楷体" w:hAnsi="楷体" w:cs="楷体"/>
          <w:b/>
          <w:bCs/>
          <w:kern w:val="0"/>
          <w:sz w:val="32"/>
          <w:szCs w:val="32"/>
        </w:rPr>
        <w:t>（五）</w:t>
      </w:r>
      <w:r w:rsidR="007637CB">
        <w:rPr>
          <w:rFonts w:ascii="楷体" w:eastAsia="楷体" w:hAnsi="楷体" w:cs="楷体" w:hint="eastAsia"/>
          <w:b/>
          <w:bCs/>
          <w:kern w:val="0"/>
          <w:sz w:val="32"/>
          <w:szCs w:val="32"/>
        </w:rPr>
        <w:t>农林水支出（类）</w:t>
      </w:r>
    </w:p>
    <w:p w:rsidR="007637CB" w:rsidRPr="007637CB" w:rsidRDefault="007637CB" w:rsidP="0043698D">
      <w:pPr>
        <w:pStyle w:val="MsoNormal0"/>
        <w:widowControl/>
        <w:spacing w:before="240" w:after="240" w:line="580" w:lineRule="exact"/>
        <w:ind w:firstLine="640"/>
        <w:jc w:val="left"/>
        <w:rPr>
          <w:rFonts w:ascii="仿宋" w:eastAsia="仿宋" w:hAnsi="仿宋" w:cs="仿宋"/>
          <w:kern w:val="0"/>
          <w:sz w:val="32"/>
          <w:szCs w:val="32"/>
        </w:rPr>
      </w:pPr>
      <w:r w:rsidRPr="007637CB">
        <w:rPr>
          <w:rFonts w:ascii="仿宋" w:eastAsia="仿宋" w:hAnsi="仿宋" w:cs="仿宋" w:hint="eastAsia"/>
          <w:kern w:val="0"/>
          <w:sz w:val="32"/>
          <w:szCs w:val="32"/>
        </w:rPr>
        <w:t>农林水支出（类）决算数为</w:t>
      </w:r>
      <w:r w:rsidRPr="007637CB">
        <w:rPr>
          <w:rFonts w:ascii="仿宋" w:eastAsia="仿宋" w:hAnsi="仿宋" w:cs="仿宋" w:hint="eastAsia"/>
          <w:kern w:val="0"/>
          <w:sz w:val="32"/>
          <w:szCs w:val="32"/>
          <w:u w:val="single"/>
        </w:rPr>
        <w:t>2.84</w:t>
      </w:r>
      <w:r w:rsidRPr="007637CB">
        <w:rPr>
          <w:rFonts w:ascii="仿宋" w:eastAsia="仿宋" w:hAnsi="仿宋" w:cs="仿宋" w:hint="eastAsia"/>
          <w:kern w:val="0"/>
          <w:sz w:val="32"/>
          <w:szCs w:val="32"/>
        </w:rPr>
        <w:t>万元，与年初预算相比增加</w:t>
      </w:r>
      <w:r w:rsidRPr="007637CB">
        <w:rPr>
          <w:rFonts w:ascii="仿宋" w:eastAsia="仿宋" w:hAnsi="仿宋" w:cs="仿宋" w:hint="eastAsia"/>
          <w:kern w:val="0"/>
          <w:sz w:val="32"/>
          <w:szCs w:val="32"/>
          <w:u w:val="single"/>
        </w:rPr>
        <w:t>0.54</w:t>
      </w:r>
      <w:r w:rsidRPr="007637CB">
        <w:rPr>
          <w:rFonts w:ascii="仿宋" w:eastAsia="仿宋" w:hAnsi="仿宋" w:cs="仿宋" w:hint="eastAsia"/>
          <w:kern w:val="0"/>
          <w:sz w:val="32"/>
          <w:szCs w:val="32"/>
        </w:rPr>
        <w:t>万元，其中：</w:t>
      </w:r>
    </w:p>
    <w:p w:rsidR="007637CB" w:rsidRPr="007637CB" w:rsidRDefault="007637CB" w:rsidP="0043698D">
      <w:pPr>
        <w:pStyle w:val="MsoNormal0"/>
        <w:widowControl/>
        <w:spacing w:before="240" w:after="240" w:line="580" w:lineRule="exact"/>
        <w:ind w:firstLineChars="150" w:firstLine="480"/>
        <w:jc w:val="left"/>
        <w:rPr>
          <w:rFonts w:ascii="楷体" w:eastAsia="楷体" w:hAnsi="楷体" w:cs="楷体"/>
          <w:b/>
          <w:bCs/>
          <w:kern w:val="0"/>
          <w:sz w:val="32"/>
          <w:szCs w:val="32"/>
        </w:rPr>
      </w:pPr>
      <w:r>
        <w:rPr>
          <w:rFonts w:eastAsia="Times New Roman"/>
          <w:kern w:val="0"/>
          <w:sz w:val="32"/>
          <w:szCs w:val="32"/>
        </w:rPr>
        <w:t>1</w:t>
      </w:r>
      <w:r>
        <w:rPr>
          <w:rFonts w:ascii="仿宋" w:eastAsia="仿宋" w:hAnsi="仿宋" w:cs="仿宋"/>
          <w:kern w:val="0"/>
          <w:sz w:val="32"/>
          <w:szCs w:val="32"/>
        </w:rPr>
        <w:t>．</w:t>
      </w:r>
      <w:r>
        <w:rPr>
          <w:rFonts w:ascii="仿宋" w:eastAsia="仿宋" w:hAnsi="仿宋" w:cs="仿宋" w:hint="eastAsia"/>
          <w:kern w:val="0"/>
          <w:sz w:val="32"/>
          <w:szCs w:val="32"/>
        </w:rPr>
        <w:t>巩固脱贫攻坚成果衔接乡村振兴（款）其他巩固脱贫攻坚成果衔接乡材振兴（项）。年初预算</w:t>
      </w:r>
      <w:r w:rsidRPr="007637CB">
        <w:rPr>
          <w:rFonts w:ascii="仿宋" w:eastAsia="仿宋" w:hAnsi="仿宋" w:cs="仿宋" w:hint="eastAsia"/>
          <w:kern w:val="0"/>
          <w:sz w:val="32"/>
          <w:szCs w:val="32"/>
          <w:u w:val="single"/>
        </w:rPr>
        <w:t>2.3</w:t>
      </w:r>
      <w:r>
        <w:rPr>
          <w:rFonts w:ascii="仿宋" w:eastAsia="仿宋" w:hAnsi="仿宋" w:cs="仿宋" w:hint="eastAsia"/>
          <w:kern w:val="0"/>
          <w:sz w:val="32"/>
          <w:szCs w:val="32"/>
        </w:rPr>
        <w:t>万元，支出决算</w:t>
      </w:r>
      <w:r w:rsidRPr="007637CB">
        <w:rPr>
          <w:rFonts w:ascii="仿宋" w:eastAsia="仿宋" w:hAnsi="仿宋" w:cs="仿宋" w:hint="eastAsia"/>
          <w:kern w:val="0"/>
          <w:sz w:val="32"/>
          <w:szCs w:val="32"/>
          <w:u w:val="single"/>
        </w:rPr>
        <w:t>2.84</w:t>
      </w:r>
      <w:r>
        <w:rPr>
          <w:rFonts w:ascii="仿宋" w:eastAsia="仿宋" w:hAnsi="仿宋" w:cs="仿宋" w:hint="eastAsia"/>
          <w:kern w:val="0"/>
          <w:sz w:val="32"/>
          <w:szCs w:val="32"/>
        </w:rPr>
        <w:t>万元，完成年初预算的</w:t>
      </w:r>
      <w:r w:rsidRPr="007637CB">
        <w:rPr>
          <w:rFonts w:ascii="仿宋" w:eastAsia="仿宋" w:hAnsi="仿宋" w:cs="仿宋" w:hint="eastAsia"/>
          <w:kern w:val="0"/>
          <w:sz w:val="32"/>
          <w:szCs w:val="32"/>
          <w:u w:val="single"/>
        </w:rPr>
        <w:t>123.48</w:t>
      </w:r>
      <w:r>
        <w:rPr>
          <w:rFonts w:ascii="仿宋" w:eastAsia="仿宋" w:hAnsi="仿宋" w:cs="仿宋" w:hint="eastAsia"/>
          <w:kern w:val="0"/>
          <w:sz w:val="32"/>
          <w:szCs w:val="32"/>
        </w:rPr>
        <w:t>%。决算数与年初预算数的差异原因：</w:t>
      </w:r>
      <w:r w:rsidR="00C95C44">
        <w:rPr>
          <w:rFonts w:ascii="仿宋" w:eastAsia="仿宋" w:hAnsi="仿宋" w:cs="仿宋" w:hint="eastAsia"/>
          <w:kern w:val="0"/>
          <w:sz w:val="32"/>
          <w:szCs w:val="32"/>
        </w:rPr>
        <w:t>本年度</w:t>
      </w:r>
      <w:r w:rsidR="00E238BF">
        <w:rPr>
          <w:rFonts w:ascii="仿宋" w:eastAsia="仿宋" w:hAnsi="仿宋" w:cs="仿宋" w:hint="eastAsia"/>
          <w:kern w:val="0"/>
          <w:sz w:val="32"/>
          <w:szCs w:val="32"/>
        </w:rPr>
        <w:t>实际支付驻村人员生活补助按照实际天数计算，比年初预算实际多支出。</w:t>
      </w:r>
    </w:p>
    <w:p w:rsidR="001F5DEA" w:rsidRDefault="007637CB" w:rsidP="0043698D">
      <w:pPr>
        <w:pStyle w:val="MsoNormal0"/>
        <w:widowControl/>
        <w:spacing w:before="240" w:after="240" w:line="580" w:lineRule="exact"/>
        <w:ind w:firstLineChars="150" w:firstLine="482"/>
        <w:jc w:val="left"/>
        <w:rPr>
          <w:rFonts w:eastAsia="Times New Roman"/>
          <w:kern w:val="0"/>
          <w:sz w:val="24"/>
        </w:rPr>
      </w:pPr>
      <w:r>
        <w:rPr>
          <w:rFonts w:ascii="楷体" w:eastAsia="楷体" w:hAnsi="楷体" w:cs="楷体" w:hint="eastAsia"/>
          <w:b/>
          <w:bCs/>
          <w:kern w:val="0"/>
          <w:sz w:val="32"/>
          <w:szCs w:val="32"/>
        </w:rPr>
        <w:t>（六）</w:t>
      </w:r>
      <w:r w:rsidR="00217189">
        <w:rPr>
          <w:rFonts w:ascii="楷体" w:eastAsia="楷体" w:hAnsi="楷体" w:cs="楷体"/>
          <w:b/>
          <w:bCs/>
          <w:kern w:val="0"/>
          <w:sz w:val="32"/>
          <w:szCs w:val="32"/>
        </w:rPr>
        <w:t>住房保障支出（类）</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lastRenderedPageBreak/>
        <w:t>住房保障支出（类）决算数为</w:t>
      </w:r>
      <w:r>
        <w:rPr>
          <w:rFonts w:eastAsia="Times New Roman"/>
          <w:kern w:val="0"/>
          <w:sz w:val="32"/>
          <w:szCs w:val="32"/>
          <w:u w:val="single"/>
        </w:rPr>
        <w:t xml:space="preserve"> 28.76</w:t>
      </w:r>
      <w:r>
        <w:rPr>
          <w:rFonts w:ascii="仿宋" w:eastAsia="仿宋" w:hAnsi="仿宋" w:cs="仿宋"/>
          <w:kern w:val="0"/>
          <w:sz w:val="32"/>
          <w:szCs w:val="32"/>
        </w:rPr>
        <w:t>万元，与年初预算相比增加（减少）</w:t>
      </w:r>
      <w:r>
        <w:rPr>
          <w:rFonts w:eastAsia="Times New Roman"/>
          <w:kern w:val="0"/>
          <w:sz w:val="32"/>
          <w:szCs w:val="32"/>
          <w:u w:val="single"/>
        </w:rPr>
        <w:t> 1.55</w:t>
      </w:r>
      <w:r>
        <w:rPr>
          <w:rFonts w:ascii="仿宋" w:eastAsia="仿宋" w:hAnsi="仿宋" w:cs="仿宋"/>
          <w:kern w:val="0"/>
          <w:sz w:val="32"/>
          <w:szCs w:val="32"/>
        </w:rPr>
        <w:t>万元。其中：</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kern w:val="0"/>
          <w:sz w:val="32"/>
          <w:szCs w:val="32"/>
        </w:rPr>
        <w:t>1</w:t>
      </w:r>
      <w:r>
        <w:rPr>
          <w:rFonts w:ascii="仿宋" w:eastAsia="仿宋" w:hAnsi="仿宋" w:cs="仿宋"/>
          <w:kern w:val="0"/>
          <w:sz w:val="32"/>
          <w:szCs w:val="32"/>
        </w:rPr>
        <w:t>．住房改革支出（款）住房公积金（项）。年初预算</w:t>
      </w:r>
      <w:r w:rsidR="00384526">
        <w:rPr>
          <w:rFonts w:eastAsiaTheme="minorEastAsia" w:hint="eastAsia"/>
          <w:kern w:val="0"/>
          <w:sz w:val="32"/>
          <w:szCs w:val="32"/>
          <w:u w:val="single"/>
        </w:rPr>
        <w:t>27.22</w:t>
      </w:r>
      <w:r>
        <w:rPr>
          <w:rFonts w:ascii="仿宋" w:eastAsia="仿宋" w:hAnsi="仿宋" w:cs="仿宋"/>
          <w:kern w:val="0"/>
          <w:sz w:val="32"/>
          <w:szCs w:val="32"/>
        </w:rPr>
        <w:t>万元，支出决算</w:t>
      </w:r>
      <w:r w:rsidR="00384526">
        <w:rPr>
          <w:rFonts w:eastAsiaTheme="minorEastAsia" w:hint="eastAsia"/>
          <w:kern w:val="0"/>
          <w:sz w:val="32"/>
          <w:szCs w:val="32"/>
          <w:u w:val="single"/>
        </w:rPr>
        <w:t>28.76</w:t>
      </w:r>
      <w:r>
        <w:rPr>
          <w:rFonts w:ascii="仿宋" w:eastAsia="仿宋" w:hAnsi="仿宋" w:cs="仿宋"/>
          <w:kern w:val="0"/>
          <w:sz w:val="32"/>
          <w:szCs w:val="32"/>
        </w:rPr>
        <w:t>万元，完成年初预算的</w:t>
      </w:r>
      <w:r w:rsidR="00384526">
        <w:rPr>
          <w:rFonts w:eastAsiaTheme="minorEastAsia" w:hint="eastAsia"/>
          <w:kern w:val="0"/>
          <w:sz w:val="32"/>
          <w:szCs w:val="32"/>
          <w:u w:val="single"/>
        </w:rPr>
        <w:t>105.66</w:t>
      </w:r>
      <w:r>
        <w:rPr>
          <w:rFonts w:ascii="仿宋" w:eastAsia="仿宋" w:hAnsi="仿宋" w:cs="仿宋"/>
          <w:kern w:val="0"/>
          <w:sz w:val="32"/>
          <w:szCs w:val="32"/>
        </w:rPr>
        <w:t>%。决算数与年初预算数的差异原因：</w:t>
      </w:r>
      <w:r w:rsidR="00384526">
        <w:rPr>
          <w:rFonts w:ascii="仿宋" w:eastAsia="仿宋" w:hAnsi="仿宋" w:cs="仿宋" w:hint="eastAsia"/>
          <w:kern w:val="0"/>
          <w:sz w:val="32"/>
          <w:szCs w:val="32"/>
        </w:rPr>
        <w:t>本年度增加了2名工作人员以及住房公积金调整基数导致比年初预算增加</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六、一般公共预算财政拨款基本支出决算情况说明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中共赤峰市委直属机关工作委员会</w:t>
      </w:r>
      <w:r>
        <w:rPr>
          <w:rFonts w:eastAsia="Times New Roman"/>
          <w:kern w:val="0"/>
          <w:sz w:val="24"/>
        </w:rPr>
        <w:t xml:space="preserve"> </w:t>
      </w:r>
      <w:r>
        <w:rPr>
          <w:rFonts w:eastAsia="Times New Roman"/>
          <w:kern w:val="0"/>
          <w:sz w:val="32"/>
          <w:szCs w:val="32"/>
        </w:rPr>
        <w:t>2025</w:t>
      </w:r>
      <w:r>
        <w:rPr>
          <w:rFonts w:ascii="仿宋" w:eastAsia="仿宋" w:hAnsi="仿宋" w:cs="仿宋"/>
          <w:kern w:val="0"/>
          <w:sz w:val="32"/>
          <w:szCs w:val="32"/>
        </w:rPr>
        <w:t>年度一般公共预算财政拨款基本支出决算</w:t>
      </w:r>
      <w:r>
        <w:rPr>
          <w:rFonts w:eastAsia="Times New Roman"/>
          <w:kern w:val="0"/>
          <w:sz w:val="32"/>
          <w:szCs w:val="32"/>
          <w:u w:val="single"/>
        </w:rPr>
        <w:t xml:space="preserve"> 400.77</w:t>
      </w:r>
      <w:r>
        <w:rPr>
          <w:rFonts w:ascii="仿宋" w:eastAsia="仿宋" w:hAnsi="仿宋" w:cs="仿宋"/>
          <w:kern w:val="0"/>
          <w:sz w:val="32"/>
          <w:szCs w:val="32"/>
        </w:rPr>
        <w:t>万元，其中：</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楷体" w:eastAsia="楷体" w:hAnsi="楷体" w:cs="楷体"/>
          <w:b/>
          <w:bCs/>
          <w:kern w:val="0"/>
          <w:sz w:val="32"/>
          <w:szCs w:val="32"/>
        </w:rPr>
        <w:t>（一）人员经费</w:t>
      </w:r>
      <w:r>
        <w:rPr>
          <w:rFonts w:eastAsia="Times New Roman"/>
          <w:kern w:val="0"/>
          <w:sz w:val="32"/>
          <w:szCs w:val="32"/>
          <w:u w:val="single"/>
        </w:rPr>
        <w:t xml:space="preserve"> 385.71</w:t>
      </w:r>
      <w:r>
        <w:rPr>
          <w:rFonts w:ascii="楷体" w:eastAsia="楷体" w:hAnsi="楷体" w:cs="楷体"/>
          <w:b/>
          <w:bCs/>
          <w:kern w:val="0"/>
          <w:sz w:val="32"/>
          <w:szCs w:val="32"/>
        </w:rPr>
        <w:t>万元。</w:t>
      </w:r>
      <w:r>
        <w:rPr>
          <w:rFonts w:ascii="仿宋" w:eastAsia="仿宋" w:hAnsi="仿宋" w:cs="仿宋"/>
          <w:kern w:val="0"/>
          <w:sz w:val="32"/>
          <w:szCs w:val="32"/>
        </w:rPr>
        <w:t>主要包括：基本工资</w:t>
      </w:r>
      <w:r w:rsidR="00A27EBC">
        <w:rPr>
          <w:rFonts w:ascii="仿宋" w:eastAsia="仿宋" w:hAnsi="仿宋" w:cs="仿宋" w:hint="eastAsia"/>
          <w:kern w:val="0"/>
          <w:sz w:val="32"/>
          <w:szCs w:val="32"/>
        </w:rPr>
        <w:t>127.83万元</w:t>
      </w:r>
      <w:r>
        <w:rPr>
          <w:rFonts w:ascii="仿宋" w:eastAsia="仿宋" w:hAnsi="仿宋" w:cs="仿宋"/>
          <w:kern w:val="0"/>
          <w:sz w:val="32"/>
          <w:szCs w:val="32"/>
        </w:rPr>
        <w:t>、津贴补贴</w:t>
      </w:r>
      <w:r w:rsidR="00A27EBC">
        <w:rPr>
          <w:rFonts w:ascii="仿宋" w:eastAsia="仿宋" w:hAnsi="仿宋" w:cs="仿宋" w:hint="eastAsia"/>
          <w:kern w:val="0"/>
          <w:sz w:val="32"/>
          <w:szCs w:val="32"/>
        </w:rPr>
        <w:t>89.72万元</w:t>
      </w:r>
      <w:r>
        <w:rPr>
          <w:rFonts w:ascii="仿宋" w:eastAsia="仿宋" w:hAnsi="仿宋" w:cs="仿宋"/>
          <w:kern w:val="0"/>
          <w:sz w:val="32"/>
          <w:szCs w:val="32"/>
        </w:rPr>
        <w:t>、奖金</w:t>
      </w:r>
      <w:r w:rsidR="00A27EBC">
        <w:rPr>
          <w:rFonts w:ascii="仿宋" w:eastAsia="仿宋" w:hAnsi="仿宋" w:cs="仿宋" w:hint="eastAsia"/>
          <w:kern w:val="0"/>
          <w:sz w:val="32"/>
          <w:szCs w:val="32"/>
        </w:rPr>
        <w:t>30.04万元</w:t>
      </w:r>
      <w:r>
        <w:rPr>
          <w:rFonts w:ascii="仿宋" w:eastAsia="仿宋" w:hAnsi="仿宋" w:cs="仿宋"/>
          <w:kern w:val="0"/>
          <w:sz w:val="32"/>
          <w:szCs w:val="32"/>
        </w:rPr>
        <w:t>、绩效工资</w:t>
      </w:r>
      <w:r w:rsidR="00A27EBC">
        <w:rPr>
          <w:rFonts w:ascii="仿宋" w:eastAsia="仿宋" w:hAnsi="仿宋" w:cs="仿宋" w:hint="eastAsia"/>
          <w:kern w:val="0"/>
          <w:sz w:val="32"/>
          <w:szCs w:val="32"/>
        </w:rPr>
        <w:t>25.11万元</w:t>
      </w:r>
      <w:r>
        <w:rPr>
          <w:rFonts w:ascii="仿宋" w:eastAsia="仿宋" w:hAnsi="仿宋" w:cs="仿宋"/>
          <w:kern w:val="0"/>
          <w:sz w:val="32"/>
          <w:szCs w:val="32"/>
        </w:rPr>
        <w:t>、机关事业单位基本养老保险缴费</w:t>
      </w:r>
      <w:r w:rsidR="00A27EBC">
        <w:rPr>
          <w:rFonts w:ascii="仿宋" w:eastAsia="仿宋" w:hAnsi="仿宋" w:cs="仿宋" w:hint="eastAsia"/>
          <w:kern w:val="0"/>
          <w:sz w:val="32"/>
          <w:szCs w:val="32"/>
        </w:rPr>
        <w:t>30.53万元</w:t>
      </w:r>
      <w:r>
        <w:rPr>
          <w:rFonts w:ascii="仿宋" w:eastAsia="仿宋" w:hAnsi="仿宋" w:cs="仿宋"/>
          <w:kern w:val="0"/>
          <w:sz w:val="32"/>
          <w:szCs w:val="32"/>
        </w:rPr>
        <w:t>、职工基本医疗保险缴费</w:t>
      </w:r>
      <w:r w:rsidR="009C2453">
        <w:rPr>
          <w:rFonts w:ascii="仿宋" w:eastAsia="仿宋" w:hAnsi="仿宋" w:cs="仿宋" w:hint="eastAsia"/>
          <w:kern w:val="0"/>
          <w:sz w:val="32"/>
          <w:szCs w:val="32"/>
        </w:rPr>
        <w:t>18.03万元</w:t>
      </w:r>
      <w:r>
        <w:rPr>
          <w:rFonts w:ascii="仿宋" w:eastAsia="仿宋" w:hAnsi="仿宋" w:cs="仿宋"/>
          <w:kern w:val="0"/>
          <w:sz w:val="32"/>
          <w:szCs w:val="32"/>
        </w:rPr>
        <w:t>、</w:t>
      </w:r>
      <w:r w:rsidR="00101E76">
        <w:rPr>
          <w:rFonts w:ascii="仿宋" w:eastAsia="仿宋" w:hAnsi="仿宋" w:cs="仿宋" w:hint="eastAsia"/>
          <w:kern w:val="0"/>
          <w:sz w:val="32"/>
          <w:szCs w:val="32"/>
        </w:rPr>
        <w:t>其他社会保障缴费0.77万元、</w:t>
      </w:r>
      <w:r>
        <w:rPr>
          <w:rFonts w:ascii="仿宋" w:eastAsia="仿宋" w:hAnsi="仿宋" w:cs="仿宋"/>
          <w:kern w:val="0"/>
          <w:sz w:val="32"/>
          <w:szCs w:val="32"/>
        </w:rPr>
        <w:t>住房公积金</w:t>
      </w:r>
      <w:r w:rsidR="009C2453">
        <w:rPr>
          <w:rFonts w:ascii="仿宋" w:eastAsia="仿宋" w:hAnsi="仿宋" w:cs="仿宋" w:hint="eastAsia"/>
          <w:kern w:val="0"/>
          <w:sz w:val="32"/>
          <w:szCs w:val="32"/>
        </w:rPr>
        <w:t>28.76万元</w:t>
      </w:r>
      <w:r>
        <w:rPr>
          <w:rFonts w:ascii="仿宋" w:eastAsia="仿宋" w:hAnsi="仿宋" w:cs="仿宋"/>
          <w:kern w:val="0"/>
          <w:sz w:val="32"/>
          <w:szCs w:val="32"/>
        </w:rPr>
        <w:t>、其他工资福利支出</w:t>
      </w:r>
      <w:r w:rsidR="009C2453">
        <w:rPr>
          <w:rFonts w:ascii="仿宋" w:eastAsia="仿宋" w:hAnsi="仿宋" w:cs="仿宋" w:hint="eastAsia"/>
          <w:kern w:val="0"/>
          <w:sz w:val="32"/>
          <w:szCs w:val="32"/>
        </w:rPr>
        <w:t>15.62万元</w:t>
      </w:r>
      <w:r>
        <w:rPr>
          <w:rFonts w:ascii="仿宋" w:eastAsia="仿宋" w:hAnsi="仿宋" w:cs="仿宋"/>
          <w:kern w:val="0"/>
          <w:sz w:val="32"/>
          <w:szCs w:val="32"/>
        </w:rPr>
        <w:t>、退休费</w:t>
      </w:r>
      <w:r w:rsidR="009C2453">
        <w:rPr>
          <w:rFonts w:ascii="仿宋" w:eastAsia="仿宋" w:hAnsi="仿宋" w:cs="仿宋" w:hint="eastAsia"/>
          <w:kern w:val="0"/>
          <w:sz w:val="32"/>
          <w:szCs w:val="32"/>
        </w:rPr>
        <w:t>16.02万元</w:t>
      </w:r>
      <w:r>
        <w:rPr>
          <w:rFonts w:ascii="仿宋" w:eastAsia="仿宋" w:hAnsi="仿宋" w:cs="仿宋"/>
          <w:kern w:val="0"/>
          <w:sz w:val="32"/>
          <w:szCs w:val="32"/>
        </w:rPr>
        <w:t>、奖励金</w:t>
      </w:r>
      <w:r w:rsidR="009C2453">
        <w:rPr>
          <w:rFonts w:ascii="仿宋" w:eastAsia="仿宋" w:hAnsi="仿宋" w:cs="仿宋" w:hint="eastAsia"/>
          <w:kern w:val="0"/>
          <w:sz w:val="32"/>
          <w:szCs w:val="32"/>
        </w:rPr>
        <w:t>0.45万元</w:t>
      </w:r>
      <w:r>
        <w:rPr>
          <w:rFonts w:ascii="仿宋" w:eastAsia="仿宋" w:hAnsi="仿宋" w:cs="仿宋"/>
          <w:kern w:val="0"/>
          <w:sz w:val="32"/>
          <w:szCs w:val="32"/>
        </w:rPr>
        <w:t>、其他对个人和家庭的补助支出</w:t>
      </w:r>
      <w:r w:rsidR="00101E76">
        <w:rPr>
          <w:rFonts w:ascii="仿宋" w:eastAsia="仿宋" w:hAnsi="仿宋" w:cs="仿宋" w:hint="eastAsia"/>
          <w:kern w:val="0"/>
          <w:sz w:val="32"/>
          <w:szCs w:val="32"/>
        </w:rPr>
        <w:t>2.84万元</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b/>
          <w:bCs/>
          <w:kern w:val="0"/>
          <w:sz w:val="32"/>
          <w:szCs w:val="32"/>
        </w:rPr>
        <w:t>（二）公用经费</w:t>
      </w:r>
      <w:r>
        <w:rPr>
          <w:rFonts w:eastAsia="Times New Roman"/>
          <w:kern w:val="0"/>
          <w:sz w:val="32"/>
          <w:szCs w:val="32"/>
          <w:u w:val="single"/>
        </w:rPr>
        <w:t xml:space="preserve"> 15.06</w:t>
      </w:r>
      <w:r>
        <w:rPr>
          <w:rFonts w:ascii="仿宋" w:eastAsia="仿宋" w:hAnsi="仿宋" w:cs="仿宋"/>
          <w:b/>
          <w:bCs/>
          <w:kern w:val="0"/>
          <w:sz w:val="32"/>
          <w:szCs w:val="32"/>
        </w:rPr>
        <w:t>万元。</w:t>
      </w:r>
      <w:r>
        <w:rPr>
          <w:rFonts w:ascii="仿宋" w:eastAsia="仿宋" w:hAnsi="仿宋" w:cs="仿宋"/>
          <w:kern w:val="0"/>
          <w:sz w:val="32"/>
          <w:szCs w:val="32"/>
        </w:rPr>
        <w:t>主要包括：办公费</w:t>
      </w:r>
      <w:r w:rsidR="00B20E1B">
        <w:rPr>
          <w:rFonts w:ascii="仿宋" w:eastAsia="仿宋" w:hAnsi="仿宋" w:cs="仿宋" w:hint="eastAsia"/>
          <w:kern w:val="0"/>
          <w:sz w:val="32"/>
          <w:szCs w:val="32"/>
        </w:rPr>
        <w:t>8.16万元</w:t>
      </w:r>
      <w:r>
        <w:rPr>
          <w:rFonts w:ascii="仿宋" w:eastAsia="仿宋" w:hAnsi="仿宋" w:cs="仿宋"/>
          <w:kern w:val="0"/>
          <w:sz w:val="32"/>
          <w:szCs w:val="32"/>
        </w:rPr>
        <w:t>、邮电费</w:t>
      </w:r>
      <w:r w:rsidR="00B20E1B">
        <w:rPr>
          <w:rFonts w:ascii="仿宋" w:eastAsia="仿宋" w:hAnsi="仿宋" w:cs="仿宋" w:hint="eastAsia"/>
          <w:kern w:val="0"/>
          <w:sz w:val="32"/>
          <w:szCs w:val="32"/>
        </w:rPr>
        <w:t>1万元</w:t>
      </w:r>
      <w:r>
        <w:rPr>
          <w:rFonts w:ascii="仿宋" w:eastAsia="仿宋" w:hAnsi="仿宋" w:cs="仿宋"/>
          <w:kern w:val="0"/>
          <w:sz w:val="32"/>
          <w:szCs w:val="32"/>
        </w:rPr>
        <w:t>、福利费</w:t>
      </w:r>
      <w:r w:rsidR="00B20E1B">
        <w:rPr>
          <w:rFonts w:ascii="仿宋" w:eastAsia="仿宋" w:hAnsi="仿宋" w:cs="仿宋" w:hint="eastAsia"/>
          <w:kern w:val="0"/>
          <w:sz w:val="32"/>
          <w:szCs w:val="32"/>
        </w:rPr>
        <w:t>4.85万元</w:t>
      </w:r>
      <w:r>
        <w:rPr>
          <w:rFonts w:ascii="仿宋" w:eastAsia="仿宋" w:hAnsi="仿宋" w:cs="仿宋"/>
          <w:kern w:val="0"/>
          <w:sz w:val="32"/>
          <w:szCs w:val="32"/>
        </w:rPr>
        <w:t>、其他商品和服务支出</w:t>
      </w:r>
      <w:r w:rsidR="00B20E1B">
        <w:rPr>
          <w:rFonts w:ascii="仿宋" w:eastAsia="仿宋" w:hAnsi="仿宋" w:cs="仿宋" w:hint="eastAsia"/>
          <w:kern w:val="0"/>
          <w:sz w:val="32"/>
          <w:szCs w:val="32"/>
        </w:rPr>
        <w:t>1.05万元</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七、一般公共预算财政拨款项目支出决算情况说明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lastRenderedPageBreak/>
        <w:t>中共赤峰市委直属机关工作委员会</w:t>
      </w:r>
      <w:r>
        <w:rPr>
          <w:rFonts w:eastAsia="Times New Roman"/>
          <w:kern w:val="0"/>
          <w:sz w:val="24"/>
        </w:rPr>
        <w:t xml:space="preserve"> </w:t>
      </w:r>
      <w:r>
        <w:rPr>
          <w:rFonts w:eastAsia="Times New Roman"/>
          <w:kern w:val="0"/>
          <w:sz w:val="32"/>
          <w:szCs w:val="32"/>
        </w:rPr>
        <w:t>2025</w:t>
      </w:r>
      <w:r>
        <w:rPr>
          <w:rFonts w:ascii="仿宋" w:eastAsia="仿宋" w:hAnsi="仿宋" w:cs="仿宋"/>
          <w:kern w:val="0"/>
          <w:sz w:val="32"/>
          <w:szCs w:val="32"/>
        </w:rPr>
        <w:t>年度一般公共预算财政拨款项目支出决算</w:t>
      </w:r>
      <w:r>
        <w:rPr>
          <w:rFonts w:eastAsia="Times New Roman"/>
          <w:kern w:val="0"/>
          <w:sz w:val="32"/>
          <w:szCs w:val="32"/>
          <w:u w:val="single"/>
        </w:rPr>
        <w:t xml:space="preserve"> 135.54</w:t>
      </w:r>
      <w:r>
        <w:rPr>
          <w:rFonts w:ascii="仿宋" w:eastAsia="仿宋" w:hAnsi="仿宋" w:cs="仿宋"/>
          <w:kern w:val="0"/>
          <w:sz w:val="32"/>
          <w:szCs w:val="32"/>
        </w:rPr>
        <w:t>万元，其中：</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b/>
          <w:bCs/>
          <w:kern w:val="0"/>
          <w:sz w:val="32"/>
          <w:szCs w:val="32"/>
        </w:rPr>
        <w:t>（一）商品和服务支出</w:t>
      </w:r>
      <w:r>
        <w:rPr>
          <w:rFonts w:eastAsia="Times New Roman"/>
          <w:kern w:val="0"/>
          <w:sz w:val="32"/>
          <w:szCs w:val="32"/>
          <w:u w:val="single"/>
        </w:rPr>
        <w:t xml:space="preserve"> 122.13</w:t>
      </w:r>
      <w:r>
        <w:rPr>
          <w:rFonts w:ascii="仿宋" w:eastAsia="仿宋" w:hAnsi="仿宋" w:cs="仿宋"/>
          <w:b/>
          <w:bCs/>
          <w:kern w:val="0"/>
          <w:sz w:val="32"/>
          <w:szCs w:val="32"/>
        </w:rPr>
        <w:t>万元。</w:t>
      </w:r>
      <w:r>
        <w:rPr>
          <w:rFonts w:ascii="仿宋" w:eastAsia="仿宋" w:hAnsi="仿宋" w:cs="仿宋"/>
          <w:kern w:val="0"/>
          <w:sz w:val="32"/>
          <w:szCs w:val="32"/>
        </w:rPr>
        <w:t>主要包括：办公费</w:t>
      </w:r>
      <w:r w:rsidR="00782463">
        <w:rPr>
          <w:rFonts w:ascii="仿宋" w:eastAsia="仿宋" w:hAnsi="仿宋" w:cs="仿宋" w:hint="eastAsia"/>
          <w:kern w:val="0"/>
          <w:sz w:val="32"/>
          <w:szCs w:val="32"/>
        </w:rPr>
        <w:t>8.72万元</w:t>
      </w:r>
      <w:r>
        <w:rPr>
          <w:rFonts w:ascii="仿宋" w:eastAsia="仿宋" w:hAnsi="仿宋" w:cs="仿宋"/>
          <w:kern w:val="0"/>
          <w:sz w:val="32"/>
          <w:szCs w:val="32"/>
        </w:rPr>
        <w:t>、印刷费</w:t>
      </w:r>
      <w:r w:rsidR="00782463">
        <w:rPr>
          <w:rFonts w:ascii="仿宋" w:eastAsia="仿宋" w:hAnsi="仿宋" w:cs="仿宋" w:hint="eastAsia"/>
          <w:kern w:val="0"/>
          <w:sz w:val="32"/>
          <w:szCs w:val="32"/>
        </w:rPr>
        <w:t>6.91万元</w:t>
      </w:r>
      <w:r>
        <w:rPr>
          <w:rFonts w:ascii="仿宋" w:eastAsia="仿宋" w:hAnsi="仿宋" w:cs="仿宋"/>
          <w:kern w:val="0"/>
          <w:sz w:val="32"/>
          <w:szCs w:val="32"/>
        </w:rPr>
        <w:t>、差旅费</w:t>
      </w:r>
      <w:r w:rsidR="003D3565">
        <w:rPr>
          <w:rFonts w:ascii="仿宋" w:eastAsia="仿宋" w:hAnsi="仿宋" w:cs="仿宋" w:hint="eastAsia"/>
          <w:kern w:val="0"/>
          <w:sz w:val="32"/>
          <w:szCs w:val="32"/>
        </w:rPr>
        <w:t>7.2万元</w:t>
      </w:r>
      <w:r>
        <w:rPr>
          <w:rFonts w:ascii="仿宋" w:eastAsia="仿宋" w:hAnsi="仿宋" w:cs="仿宋"/>
          <w:kern w:val="0"/>
          <w:sz w:val="32"/>
          <w:szCs w:val="32"/>
        </w:rPr>
        <w:t>、培训费</w:t>
      </w:r>
      <w:r w:rsidR="003D3565">
        <w:rPr>
          <w:rFonts w:ascii="仿宋" w:eastAsia="仿宋" w:hAnsi="仿宋" w:cs="仿宋" w:hint="eastAsia"/>
          <w:kern w:val="0"/>
          <w:sz w:val="32"/>
          <w:szCs w:val="32"/>
        </w:rPr>
        <w:t>22.21万元</w:t>
      </w:r>
      <w:r>
        <w:rPr>
          <w:rFonts w:ascii="仿宋" w:eastAsia="仿宋" w:hAnsi="仿宋" w:cs="仿宋"/>
          <w:kern w:val="0"/>
          <w:sz w:val="32"/>
          <w:szCs w:val="32"/>
        </w:rPr>
        <w:t>、劳务费</w:t>
      </w:r>
      <w:r w:rsidR="003D3565">
        <w:rPr>
          <w:rFonts w:ascii="仿宋" w:eastAsia="仿宋" w:hAnsi="仿宋" w:cs="仿宋" w:hint="eastAsia"/>
          <w:kern w:val="0"/>
          <w:sz w:val="32"/>
          <w:szCs w:val="32"/>
        </w:rPr>
        <w:t>8.89万元</w:t>
      </w:r>
      <w:r>
        <w:rPr>
          <w:rFonts w:ascii="仿宋" w:eastAsia="仿宋" w:hAnsi="仿宋" w:cs="仿宋"/>
          <w:kern w:val="0"/>
          <w:sz w:val="32"/>
          <w:szCs w:val="32"/>
        </w:rPr>
        <w:t>、其他交通费用</w:t>
      </w:r>
      <w:r w:rsidR="003D3565">
        <w:rPr>
          <w:rFonts w:ascii="仿宋" w:eastAsia="仿宋" w:hAnsi="仿宋" w:cs="仿宋" w:hint="eastAsia"/>
          <w:kern w:val="0"/>
          <w:sz w:val="32"/>
          <w:szCs w:val="32"/>
        </w:rPr>
        <w:t>0.39万元</w:t>
      </w:r>
      <w:r>
        <w:rPr>
          <w:rFonts w:ascii="仿宋" w:eastAsia="仿宋" w:hAnsi="仿宋" w:cs="仿宋"/>
          <w:kern w:val="0"/>
          <w:sz w:val="32"/>
          <w:szCs w:val="32"/>
        </w:rPr>
        <w:t>、其他商品和服务支出</w:t>
      </w:r>
      <w:r w:rsidR="003D3565">
        <w:rPr>
          <w:rFonts w:ascii="仿宋" w:eastAsia="仿宋" w:hAnsi="仿宋" w:cs="仿宋" w:hint="eastAsia"/>
          <w:kern w:val="0"/>
          <w:sz w:val="32"/>
          <w:szCs w:val="32"/>
        </w:rPr>
        <w:t>67.82万元</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b/>
          <w:bCs/>
          <w:kern w:val="0"/>
          <w:sz w:val="32"/>
          <w:szCs w:val="32"/>
        </w:rPr>
        <w:t>（三）资本性支出</w:t>
      </w:r>
      <w:r>
        <w:rPr>
          <w:rFonts w:eastAsia="Times New Roman"/>
          <w:kern w:val="0"/>
          <w:sz w:val="32"/>
          <w:szCs w:val="32"/>
          <w:u w:val="single"/>
        </w:rPr>
        <w:t xml:space="preserve"> 13.41</w:t>
      </w:r>
      <w:r>
        <w:rPr>
          <w:rFonts w:ascii="仿宋" w:eastAsia="仿宋" w:hAnsi="仿宋" w:cs="仿宋"/>
          <w:b/>
          <w:bCs/>
          <w:kern w:val="0"/>
          <w:sz w:val="32"/>
          <w:szCs w:val="32"/>
        </w:rPr>
        <w:t>万元。</w:t>
      </w:r>
      <w:r>
        <w:rPr>
          <w:rFonts w:ascii="仿宋" w:eastAsia="仿宋" w:hAnsi="仿宋" w:cs="仿宋"/>
          <w:kern w:val="0"/>
          <w:sz w:val="32"/>
          <w:szCs w:val="32"/>
        </w:rPr>
        <w:t>主要包括：办公设备购置</w:t>
      </w:r>
      <w:r w:rsidR="003D3565">
        <w:rPr>
          <w:rFonts w:ascii="仿宋" w:eastAsia="仿宋" w:hAnsi="仿宋" w:cs="仿宋" w:hint="eastAsia"/>
          <w:kern w:val="0"/>
          <w:sz w:val="32"/>
          <w:szCs w:val="32"/>
        </w:rPr>
        <w:t>13.41万元</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八、财政拨款</w:t>
      </w:r>
      <w:r>
        <w:rPr>
          <w:rFonts w:eastAsia="Times New Roman"/>
          <w:b/>
          <w:bCs/>
          <w:kern w:val="0"/>
          <w:sz w:val="32"/>
          <w:szCs w:val="32"/>
        </w:rPr>
        <w:t>“</w:t>
      </w:r>
      <w:r>
        <w:rPr>
          <w:rFonts w:ascii="黑体" w:eastAsia="黑体" w:hAnsi="黑体" w:cs="黑体"/>
          <w:b/>
          <w:bCs/>
          <w:kern w:val="0"/>
          <w:sz w:val="32"/>
          <w:szCs w:val="32"/>
        </w:rPr>
        <w:t>三公</w:t>
      </w:r>
      <w:r>
        <w:rPr>
          <w:rFonts w:eastAsia="Times New Roman"/>
          <w:b/>
          <w:bCs/>
          <w:kern w:val="0"/>
          <w:sz w:val="32"/>
          <w:szCs w:val="32"/>
        </w:rPr>
        <w:t>”</w:t>
      </w:r>
      <w:r>
        <w:rPr>
          <w:rFonts w:ascii="黑体" w:eastAsia="黑体" w:hAnsi="黑体" w:cs="黑体"/>
          <w:b/>
          <w:bCs/>
          <w:kern w:val="0"/>
          <w:sz w:val="32"/>
          <w:szCs w:val="32"/>
        </w:rPr>
        <w:t>经费支出决算情况说明</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楷体" w:eastAsia="楷体" w:hAnsi="楷体" w:cs="楷体"/>
          <w:b/>
          <w:bCs/>
          <w:kern w:val="0"/>
          <w:sz w:val="32"/>
          <w:szCs w:val="32"/>
        </w:rPr>
        <w:t>（一）财政拨款</w:t>
      </w:r>
      <w:r>
        <w:rPr>
          <w:rFonts w:eastAsia="Times New Roman"/>
          <w:b/>
          <w:bCs/>
          <w:kern w:val="0"/>
          <w:sz w:val="32"/>
          <w:szCs w:val="32"/>
        </w:rPr>
        <w:t>“</w:t>
      </w:r>
      <w:r>
        <w:rPr>
          <w:rFonts w:ascii="楷体" w:eastAsia="楷体" w:hAnsi="楷体" w:cs="楷体"/>
          <w:b/>
          <w:bCs/>
          <w:kern w:val="0"/>
          <w:sz w:val="32"/>
          <w:szCs w:val="32"/>
        </w:rPr>
        <w:t>三公</w:t>
      </w:r>
      <w:r>
        <w:rPr>
          <w:rFonts w:eastAsia="Times New Roman"/>
          <w:b/>
          <w:bCs/>
          <w:kern w:val="0"/>
          <w:sz w:val="32"/>
          <w:szCs w:val="32"/>
        </w:rPr>
        <w:t>”</w:t>
      </w:r>
      <w:r>
        <w:rPr>
          <w:rFonts w:ascii="楷体" w:eastAsia="楷体" w:hAnsi="楷体" w:cs="楷体"/>
          <w:b/>
          <w:bCs/>
          <w:kern w:val="0"/>
          <w:sz w:val="32"/>
          <w:szCs w:val="32"/>
        </w:rPr>
        <w:t>经费支出总体情况说明。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中共赤峰市委直属机关工作委员会</w:t>
      </w:r>
      <w:r>
        <w:rPr>
          <w:rFonts w:eastAsia="Times New Roman"/>
          <w:kern w:val="0"/>
          <w:sz w:val="24"/>
        </w:rPr>
        <w:t xml:space="preserve"> </w:t>
      </w:r>
      <w:r>
        <w:rPr>
          <w:rFonts w:eastAsia="Times New Roman"/>
          <w:kern w:val="0"/>
          <w:sz w:val="32"/>
          <w:szCs w:val="32"/>
        </w:rPr>
        <w:t>2025</w:t>
      </w:r>
      <w:r>
        <w:rPr>
          <w:rFonts w:ascii="仿宋" w:eastAsia="仿宋" w:hAnsi="仿宋" w:cs="仿宋"/>
          <w:kern w:val="0"/>
          <w:sz w:val="32"/>
          <w:szCs w:val="32"/>
        </w:rPr>
        <w:t>年度财政拨款“三公”经费全年预算</w:t>
      </w:r>
      <w:r>
        <w:rPr>
          <w:rFonts w:eastAsia="Times New Roman"/>
          <w:kern w:val="0"/>
          <w:sz w:val="32"/>
          <w:szCs w:val="32"/>
          <w:u w:val="single"/>
        </w:rPr>
        <w:t xml:space="preserve"> 1.00</w:t>
      </w:r>
      <w:r>
        <w:rPr>
          <w:rFonts w:ascii="仿宋" w:eastAsia="仿宋" w:hAnsi="仿宋" w:cs="仿宋"/>
          <w:kern w:val="0"/>
          <w:sz w:val="32"/>
          <w:szCs w:val="32"/>
        </w:rPr>
        <w:t>万元，支出决算</w:t>
      </w:r>
      <w:r>
        <w:rPr>
          <w:rFonts w:eastAsia="Times New Roman"/>
          <w:kern w:val="0"/>
          <w:sz w:val="32"/>
          <w:szCs w:val="32"/>
          <w:u w:val="single"/>
        </w:rPr>
        <w:t xml:space="preserve"> 0</w:t>
      </w:r>
      <w:r>
        <w:rPr>
          <w:rFonts w:ascii="仿宋" w:eastAsia="仿宋" w:hAnsi="仿宋" w:cs="仿宋"/>
          <w:kern w:val="0"/>
          <w:sz w:val="32"/>
          <w:szCs w:val="32"/>
        </w:rPr>
        <w:t>万元，完成预算的</w:t>
      </w:r>
      <w:r>
        <w:rPr>
          <w:rFonts w:eastAsia="Times New Roman"/>
          <w:kern w:val="0"/>
          <w:sz w:val="32"/>
          <w:szCs w:val="32"/>
          <w:u w:val="single"/>
        </w:rPr>
        <w:t xml:space="preserve"> 0</w:t>
      </w:r>
      <w:r>
        <w:rPr>
          <w:rFonts w:ascii="仿宋" w:eastAsia="仿宋" w:hAnsi="仿宋" w:cs="仿宋"/>
          <w:kern w:val="0"/>
          <w:sz w:val="32"/>
          <w:szCs w:val="32"/>
        </w:rPr>
        <w:t>%。其中：因公出国（境）费全年预算</w:t>
      </w:r>
      <w:r>
        <w:rPr>
          <w:rFonts w:eastAsia="Times New Roman"/>
          <w:kern w:val="0"/>
          <w:sz w:val="32"/>
          <w:szCs w:val="32"/>
          <w:u w:val="single"/>
        </w:rPr>
        <w:t xml:space="preserve"> 0</w:t>
      </w:r>
      <w:r>
        <w:rPr>
          <w:rFonts w:ascii="仿宋" w:eastAsia="仿宋" w:hAnsi="仿宋" w:cs="仿宋"/>
          <w:kern w:val="0"/>
          <w:sz w:val="32"/>
          <w:szCs w:val="32"/>
        </w:rPr>
        <w:t>万元，支出决算</w:t>
      </w:r>
      <w:r>
        <w:rPr>
          <w:rFonts w:eastAsia="Times New Roman"/>
          <w:kern w:val="0"/>
          <w:sz w:val="32"/>
          <w:szCs w:val="32"/>
          <w:u w:val="single"/>
        </w:rPr>
        <w:t xml:space="preserve"> 0</w:t>
      </w:r>
      <w:r>
        <w:rPr>
          <w:rFonts w:ascii="仿宋" w:eastAsia="仿宋" w:hAnsi="仿宋" w:cs="仿宋"/>
          <w:kern w:val="0"/>
          <w:sz w:val="32"/>
          <w:szCs w:val="32"/>
        </w:rPr>
        <w:t>万元，完成预算的</w:t>
      </w:r>
      <w:r>
        <w:rPr>
          <w:rFonts w:eastAsia="Times New Roman"/>
          <w:kern w:val="0"/>
          <w:sz w:val="32"/>
          <w:szCs w:val="32"/>
          <w:u w:val="single"/>
        </w:rPr>
        <w:t xml:space="preserve"> 0</w:t>
      </w:r>
      <w:r>
        <w:rPr>
          <w:rFonts w:ascii="仿宋" w:eastAsia="仿宋" w:hAnsi="仿宋" w:cs="仿宋"/>
          <w:kern w:val="0"/>
          <w:sz w:val="32"/>
          <w:szCs w:val="32"/>
        </w:rPr>
        <w:t>%；公务用车购置及运行维护费全年预算</w:t>
      </w:r>
      <w:r>
        <w:rPr>
          <w:rFonts w:eastAsia="Times New Roman"/>
          <w:kern w:val="0"/>
          <w:sz w:val="32"/>
          <w:szCs w:val="32"/>
          <w:u w:val="single"/>
        </w:rPr>
        <w:t xml:space="preserve"> 0</w:t>
      </w:r>
      <w:r>
        <w:rPr>
          <w:rFonts w:ascii="仿宋" w:eastAsia="仿宋" w:hAnsi="仿宋" w:cs="仿宋"/>
          <w:kern w:val="0"/>
          <w:sz w:val="32"/>
          <w:szCs w:val="32"/>
        </w:rPr>
        <w:t>万元，支出决算</w:t>
      </w:r>
      <w:r>
        <w:rPr>
          <w:rFonts w:eastAsia="Times New Roman"/>
          <w:kern w:val="0"/>
          <w:sz w:val="32"/>
          <w:szCs w:val="32"/>
          <w:u w:val="single"/>
        </w:rPr>
        <w:t xml:space="preserve"> 0</w:t>
      </w:r>
      <w:r>
        <w:rPr>
          <w:rFonts w:ascii="仿宋" w:eastAsia="仿宋" w:hAnsi="仿宋" w:cs="仿宋"/>
          <w:kern w:val="0"/>
          <w:sz w:val="32"/>
          <w:szCs w:val="32"/>
        </w:rPr>
        <w:t>万元，完成预算的</w:t>
      </w:r>
      <w:r>
        <w:rPr>
          <w:rFonts w:eastAsia="Times New Roman"/>
          <w:kern w:val="0"/>
          <w:sz w:val="32"/>
          <w:szCs w:val="32"/>
          <w:u w:val="single"/>
        </w:rPr>
        <w:t xml:space="preserve"> 0</w:t>
      </w:r>
      <w:r>
        <w:rPr>
          <w:rFonts w:ascii="仿宋" w:eastAsia="仿宋" w:hAnsi="仿宋" w:cs="仿宋"/>
          <w:kern w:val="0"/>
          <w:sz w:val="32"/>
          <w:szCs w:val="32"/>
        </w:rPr>
        <w:t>%；公务接待费全年预算</w:t>
      </w:r>
      <w:r>
        <w:rPr>
          <w:rFonts w:eastAsia="Times New Roman"/>
          <w:kern w:val="0"/>
          <w:sz w:val="32"/>
          <w:szCs w:val="32"/>
          <w:u w:val="single"/>
        </w:rPr>
        <w:t xml:space="preserve"> 1.00</w:t>
      </w:r>
      <w:r>
        <w:rPr>
          <w:rFonts w:ascii="仿宋" w:eastAsia="仿宋" w:hAnsi="仿宋" w:cs="仿宋"/>
          <w:kern w:val="0"/>
          <w:sz w:val="32"/>
          <w:szCs w:val="32"/>
        </w:rPr>
        <w:t>万元，支出决算</w:t>
      </w:r>
      <w:r>
        <w:rPr>
          <w:rFonts w:eastAsia="Times New Roman"/>
          <w:kern w:val="0"/>
          <w:sz w:val="32"/>
          <w:szCs w:val="32"/>
          <w:u w:val="single"/>
        </w:rPr>
        <w:t xml:space="preserve"> 0</w:t>
      </w:r>
      <w:r>
        <w:rPr>
          <w:rFonts w:ascii="仿宋" w:eastAsia="仿宋" w:hAnsi="仿宋" w:cs="仿宋"/>
          <w:kern w:val="0"/>
          <w:sz w:val="32"/>
          <w:szCs w:val="32"/>
        </w:rPr>
        <w:t>万元，完成预算的</w:t>
      </w:r>
      <w:r>
        <w:rPr>
          <w:rFonts w:eastAsia="Times New Roman"/>
          <w:kern w:val="0"/>
          <w:sz w:val="32"/>
          <w:szCs w:val="32"/>
          <w:u w:val="single"/>
        </w:rPr>
        <w:t xml:space="preserve"> 0</w:t>
      </w:r>
      <w:r>
        <w:rPr>
          <w:rFonts w:ascii="仿宋" w:eastAsia="仿宋" w:hAnsi="仿宋" w:cs="仿宋"/>
          <w:kern w:val="0"/>
          <w:sz w:val="32"/>
          <w:szCs w:val="32"/>
        </w:rPr>
        <w:t>%。</w:t>
      </w:r>
      <w:r>
        <w:rPr>
          <w:rFonts w:eastAsia="Times New Roman"/>
          <w:kern w:val="0"/>
          <w:sz w:val="32"/>
          <w:szCs w:val="32"/>
        </w:rPr>
        <w:t>2025</w:t>
      </w:r>
      <w:r>
        <w:rPr>
          <w:rFonts w:ascii="仿宋" w:eastAsia="仿宋" w:hAnsi="仿宋" w:cs="仿宋"/>
          <w:kern w:val="0"/>
          <w:sz w:val="32"/>
          <w:szCs w:val="32"/>
        </w:rPr>
        <w:t>年度一般公共预算财政拨款“三公”经费全年预算</w:t>
      </w:r>
      <w:r>
        <w:rPr>
          <w:rFonts w:eastAsia="Times New Roman"/>
          <w:kern w:val="0"/>
          <w:sz w:val="32"/>
          <w:szCs w:val="32"/>
          <w:u w:val="single"/>
        </w:rPr>
        <w:t xml:space="preserve"> 1.00</w:t>
      </w:r>
      <w:r>
        <w:rPr>
          <w:rFonts w:ascii="仿宋" w:eastAsia="仿宋" w:hAnsi="仿宋" w:cs="仿宋"/>
          <w:kern w:val="0"/>
          <w:sz w:val="32"/>
          <w:szCs w:val="32"/>
        </w:rPr>
        <w:t>万元，支出决算</w:t>
      </w:r>
      <w:r>
        <w:rPr>
          <w:rFonts w:eastAsia="Times New Roman"/>
          <w:kern w:val="0"/>
          <w:sz w:val="32"/>
          <w:szCs w:val="32"/>
          <w:u w:val="single"/>
        </w:rPr>
        <w:t xml:space="preserve"> 0</w:t>
      </w:r>
      <w:r>
        <w:rPr>
          <w:rFonts w:ascii="仿宋" w:eastAsia="仿宋" w:hAnsi="仿宋" w:cs="仿宋"/>
          <w:kern w:val="0"/>
          <w:sz w:val="32"/>
          <w:szCs w:val="32"/>
        </w:rPr>
        <w:t>万元，与预算差异原因</w:t>
      </w:r>
      <w:r w:rsidR="001B1D9D">
        <w:rPr>
          <w:rFonts w:ascii="仿宋" w:eastAsia="仿宋" w:hAnsi="仿宋" w:cs="仿宋" w:hint="eastAsia"/>
          <w:kern w:val="0"/>
          <w:sz w:val="32"/>
          <w:szCs w:val="32"/>
        </w:rPr>
        <w:t>：本年度没有发生“三公”经费支出决算</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楷体" w:eastAsia="楷体" w:hAnsi="楷体" w:cs="楷体"/>
          <w:b/>
          <w:bCs/>
          <w:kern w:val="0"/>
          <w:sz w:val="32"/>
          <w:szCs w:val="32"/>
        </w:rPr>
        <w:t>（二）财政拨款</w:t>
      </w:r>
      <w:r>
        <w:rPr>
          <w:rFonts w:eastAsia="Times New Roman"/>
          <w:b/>
          <w:bCs/>
          <w:kern w:val="0"/>
          <w:sz w:val="32"/>
          <w:szCs w:val="32"/>
        </w:rPr>
        <w:t>“</w:t>
      </w:r>
      <w:r>
        <w:rPr>
          <w:rFonts w:ascii="楷体" w:eastAsia="楷体" w:hAnsi="楷体" w:cs="楷体"/>
          <w:b/>
          <w:bCs/>
          <w:kern w:val="0"/>
          <w:sz w:val="32"/>
          <w:szCs w:val="32"/>
        </w:rPr>
        <w:t>三公</w:t>
      </w:r>
      <w:r>
        <w:rPr>
          <w:rFonts w:eastAsia="Times New Roman"/>
          <w:b/>
          <w:bCs/>
          <w:kern w:val="0"/>
          <w:sz w:val="32"/>
          <w:szCs w:val="32"/>
        </w:rPr>
        <w:t>”</w:t>
      </w:r>
      <w:r>
        <w:rPr>
          <w:rFonts w:ascii="楷体" w:eastAsia="楷体" w:hAnsi="楷体" w:cs="楷体"/>
          <w:b/>
          <w:bCs/>
          <w:kern w:val="0"/>
          <w:sz w:val="32"/>
          <w:szCs w:val="32"/>
        </w:rPr>
        <w:t>经费支出具体情况说明。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lastRenderedPageBreak/>
        <w:t>中共赤峰市委直属机关工作委员会</w:t>
      </w:r>
      <w:r>
        <w:rPr>
          <w:rFonts w:eastAsia="Times New Roman"/>
          <w:kern w:val="0"/>
          <w:sz w:val="24"/>
        </w:rPr>
        <w:t xml:space="preserve"> </w:t>
      </w:r>
      <w:r>
        <w:rPr>
          <w:rFonts w:eastAsia="Times New Roman"/>
          <w:kern w:val="0"/>
          <w:sz w:val="32"/>
          <w:szCs w:val="32"/>
        </w:rPr>
        <w:t>2025</w:t>
      </w:r>
      <w:r>
        <w:rPr>
          <w:rFonts w:ascii="仿宋" w:eastAsia="仿宋" w:hAnsi="仿宋" w:cs="仿宋"/>
          <w:kern w:val="0"/>
          <w:sz w:val="32"/>
          <w:szCs w:val="32"/>
        </w:rPr>
        <w:t>年度财政拨款“三公”经费支出</w:t>
      </w:r>
      <w:r>
        <w:rPr>
          <w:rFonts w:eastAsia="Times New Roman"/>
          <w:kern w:val="0"/>
          <w:sz w:val="32"/>
          <w:szCs w:val="32"/>
          <w:u w:val="single"/>
        </w:rPr>
        <w:t xml:space="preserve"> 0</w:t>
      </w:r>
      <w:r>
        <w:rPr>
          <w:rFonts w:ascii="仿宋" w:eastAsia="仿宋" w:hAnsi="仿宋" w:cs="仿宋"/>
          <w:kern w:val="0"/>
          <w:sz w:val="32"/>
          <w:szCs w:val="32"/>
        </w:rPr>
        <w:t>万元。因公出国（境）费支出</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%；公务用车购置及运行维护费支出</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%；公务接待费支出</w:t>
      </w:r>
      <w:r>
        <w:rPr>
          <w:rFonts w:eastAsia="Times New Roman"/>
          <w:kern w:val="0"/>
          <w:sz w:val="32"/>
          <w:szCs w:val="32"/>
          <w:u w:val="single"/>
        </w:rPr>
        <w:t xml:space="preserve"> 0</w:t>
      </w:r>
      <w:r>
        <w:rPr>
          <w:rFonts w:ascii="仿宋" w:eastAsia="仿宋" w:hAnsi="仿宋" w:cs="仿宋"/>
          <w:kern w:val="0"/>
          <w:sz w:val="32"/>
          <w:szCs w:val="32"/>
        </w:rPr>
        <w:t>万元，占</w:t>
      </w:r>
      <w:r>
        <w:rPr>
          <w:rFonts w:eastAsia="Times New Roman"/>
          <w:kern w:val="0"/>
          <w:sz w:val="32"/>
          <w:szCs w:val="32"/>
          <w:u w:val="single"/>
        </w:rPr>
        <w:t xml:space="preserve"> 0</w:t>
      </w:r>
      <w:r>
        <w:rPr>
          <w:rFonts w:ascii="仿宋" w:eastAsia="仿宋" w:hAnsi="仿宋" w:cs="仿宋"/>
          <w:kern w:val="0"/>
          <w:sz w:val="32"/>
          <w:szCs w:val="32"/>
        </w:rPr>
        <w:t>%。其中：</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b/>
          <w:bCs/>
          <w:kern w:val="0"/>
          <w:sz w:val="32"/>
          <w:szCs w:val="32"/>
        </w:rPr>
        <w:t>1</w:t>
      </w:r>
      <w:r>
        <w:rPr>
          <w:rFonts w:ascii="仿宋" w:eastAsia="仿宋" w:hAnsi="仿宋" w:cs="仿宋"/>
          <w:b/>
          <w:bCs/>
          <w:kern w:val="0"/>
          <w:sz w:val="32"/>
          <w:szCs w:val="32"/>
        </w:rPr>
        <w:t>.因公出国（境）费支出</w:t>
      </w:r>
      <w:r>
        <w:rPr>
          <w:rFonts w:eastAsia="Times New Roman"/>
          <w:kern w:val="0"/>
          <w:sz w:val="32"/>
          <w:szCs w:val="32"/>
          <w:u w:val="single"/>
        </w:rPr>
        <w:t xml:space="preserve"> 0</w:t>
      </w:r>
      <w:r>
        <w:rPr>
          <w:rFonts w:ascii="仿宋" w:eastAsia="仿宋" w:hAnsi="仿宋" w:cs="仿宋"/>
          <w:kern w:val="0"/>
          <w:sz w:val="32"/>
          <w:szCs w:val="32"/>
        </w:rPr>
        <w:t>万元，全年出国（境）团组</w:t>
      </w:r>
      <w:r>
        <w:rPr>
          <w:rFonts w:eastAsia="Times New Roman"/>
          <w:kern w:val="0"/>
          <w:sz w:val="32"/>
          <w:szCs w:val="32"/>
          <w:u w:val="single"/>
        </w:rPr>
        <w:t xml:space="preserve">0 </w:t>
      </w:r>
      <w:proofErr w:type="gramStart"/>
      <w:r>
        <w:rPr>
          <w:rFonts w:ascii="仿宋" w:eastAsia="仿宋" w:hAnsi="仿宋" w:cs="仿宋"/>
          <w:kern w:val="0"/>
          <w:sz w:val="32"/>
          <w:szCs w:val="32"/>
        </w:rPr>
        <w:t>个</w:t>
      </w:r>
      <w:proofErr w:type="gramEnd"/>
      <w:r>
        <w:rPr>
          <w:rFonts w:ascii="仿宋" w:eastAsia="仿宋" w:hAnsi="仿宋" w:cs="仿宋"/>
          <w:kern w:val="0"/>
          <w:sz w:val="32"/>
          <w:szCs w:val="32"/>
        </w:rPr>
        <w:t>，累计</w:t>
      </w:r>
      <w:r>
        <w:rPr>
          <w:rFonts w:eastAsia="Times New Roman"/>
          <w:kern w:val="0"/>
          <w:sz w:val="32"/>
          <w:szCs w:val="32"/>
          <w:u w:val="single"/>
        </w:rPr>
        <w:t xml:space="preserve">0 </w:t>
      </w:r>
      <w:r>
        <w:rPr>
          <w:rFonts w:ascii="仿宋" w:eastAsia="仿宋" w:hAnsi="仿宋" w:cs="仿宋"/>
          <w:kern w:val="0"/>
          <w:sz w:val="32"/>
          <w:szCs w:val="32"/>
        </w:rPr>
        <w:t>人次。与上年决算相比，减少</w:t>
      </w:r>
      <w:r w:rsidR="001B463F">
        <w:rPr>
          <w:rFonts w:ascii="仿宋" w:eastAsia="仿宋" w:hAnsi="仿宋" w:cs="仿宋" w:hint="eastAsia"/>
          <w:kern w:val="0"/>
          <w:sz w:val="32"/>
          <w:szCs w:val="32"/>
        </w:rPr>
        <w:t>0</w:t>
      </w:r>
      <w:r>
        <w:rPr>
          <w:rFonts w:ascii="仿宋" w:eastAsia="仿宋" w:hAnsi="仿宋" w:cs="仿宋"/>
          <w:kern w:val="0"/>
          <w:sz w:val="32"/>
          <w:szCs w:val="32"/>
        </w:rPr>
        <w:t>万元，下降</w:t>
      </w:r>
      <w:r>
        <w:rPr>
          <w:rFonts w:eastAsia="Times New Roman"/>
          <w:kern w:val="0"/>
          <w:sz w:val="32"/>
          <w:szCs w:val="32"/>
          <w:u w:val="single"/>
        </w:rPr>
        <w:t>0</w:t>
      </w:r>
      <w:r>
        <w:rPr>
          <w:rFonts w:ascii="仿宋" w:eastAsia="仿宋" w:hAnsi="仿宋" w:cs="仿宋"/>
          <w:kern w:val="0"/>
          <w:sz w:val="32"/>
          <w:szCs w:val="32"/>
        </w:rPr>
        <w:t>%，变动原因：</w:t>
      </w:r>
      <w:r w:rsidR="001B463F">
        <w:rPr>
          <w:rFonts w:ascii="仿宋" w:eastAsia="仿宋" w:hAnsi="仿宋" w:cs="仿宋" w:hint="eastAsia"/>
          <w:kern w:val="0"/>
          <w:sz w:val="32"/>
          <w:szCs w:val="32"/>
        </w:rPr>
        <w:t>本年度没有发生因公出国（境）费支出</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b/>
          <w:bCs/>
          <w:kern w:val="0"/>
          <w:sz w:val="32"/>
          <w:szCs w:val="32"/>
        </w:rPr>
        <w:t>2</w:t>
      </w:r>
      <w:r>
        <w:rPr>
          <w:rFonts w:ascii="仿宋" w:eastAsia="仿宋" w:hAnsi="仿宋" w:cs="仿宋"/>
          <w:b/>
          <w:bCs/>
          <w:kern w:val="0"/>
          <w:sz w:val="32"/>
          <w:szCs w:val="32"/>
        </w:rPr>
        <w:t>.公务用车购置及运行维护费支出</w:t>
      </w:r>
      <w:r>
        <w:rPr>
          <w:rFonts w:eastAsia="Times New Roman"/>
          <w:kern w:val="0"/>
          <w:sz w:val="32"/>
          <w:szCs w:val="32"/>
          <w:u w:val="single"/>
        </w:rPr>
        <w:t xml:space="preserve"> 0</w:t>
      </w:r>
      <w:r>
        <w:rPr>
          <w:rFonts w:ascii="仿宋" w:eastAsia="仿宋" w:hAnsi="仿宋" w:cs="仿宋"/>
          <w:kern w:val="0"/>
          <w:sz w:val="32"/>
          <w:szCs w:val="32"/>
        </w:rPr>
        <w:t>万元。其中：</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b/>
          <w:bCs/>
          <w:kern w:val="0"/>
          <w:sz w:val="32"/>
          <w:szCs w:val="32"/>
        </w:rPr>
        <w:t>（</w:t>
      </w:r>
      <w:r>
        <w:rPr>
          <w:rFonts w:eastAsia="Times New Roman"/>
          <w:b/>
          <w:bCs/>
          <w:kern w:val="0"/>
          <w:sz w:val="32"/>
          <w:szCs w:val="32"/>
        </w:rPr>
        <w:t>1</w:t>
      </w:r>
      <w:r>
        <w:rPr>
          <w:rFonts w:ascii="仿宋" w:eastAsia="仿宋" w:hAnsi="仿宋" w:cs="仿宋"/>
          <w:b/>
          <w:bCs/>
          <w:kern w:val="0"/>
          <w:sz w:val="32"/>
          <w:szCs w:val="32"/>
        </w:rPr>
        <w:t>）公务用车购置支出</w:t>
      </w:r>
      <w:r>
        <w:rPr>
          <w:rFonts w:eastAsia="Times New Roman"/>
          <w:kern w:val="0"/>
          <w:sz w:val="32"/>
          <w:szCs w:val="32"/>
          <w:u w:val="single"/>
        </w:rPr>
        <w:t xml:space="preserve"> 0</w:t>
      </w:r>
      <w:r>
        <w:rPr>
          <w:rFonts w:ascii="仿宋" w:eastAsia="仿宋" w:hAnsi="仿宋" w:cs="仿宋"/>
          <w:kern w:val="0"/>
          <w:sz w:val="32"/>
          <w:szCs w:val="32"/>
        </w:rPr>
        <w:t>万元。本年度使用财政拨款购置公务用车</w:t>
      </w:r>
      <w:r>
        <w:rPr>
          <w:rFonts w:eastAsia="Times New Roman"/>
          <w:kern w:val="0"/>
          <w:sz w:val="32"/>
          <w:szCs w:val="32"/>
          <w:u w:val="single"/>
        </w:rPr>
        <w:t xml:space="preserve">0 </w:t>
      </w:r>
      <w:r w:rsidR="001B463F">
        <w:rPr>
          <w:rFonts w:ascii="仿宋" w:eastAsia="仿宋" w:hAnsi="仿宋" w:cs="仿宋"/>
          <w:kern w:val="0"/>
          <w:sz w:val="32"/>
          <w:szCs w:val="32"/>
        </w:rPr>
        <w:t>辆</w:t>
      </w:r>
      <w:r>
        <w:rPr>
          <w:rFonts w:ascii="仿宋" w:eastAsia="仿宋" w:hAnsi="仿宋" w:cs="仿宋"/>
          <w:kern w:val="0"/>
          <w:sz w:val="32"/>
          <w:szCs w:val="32"/>
        </w:rPr>
        <w:t>。与上年决算相比，增加</w:t>
      </w:r>
      <w:r>
        <w:rPr>
          <w:rFonts w:eastAsia="Times New Roman"/>
          <w:kern w:val="0"/>
          <w:sz w:val="32"/>
          <w:szCs w:val="32"/>
          <w:u w:val="single"/>
        </w:rPr>
        <w:t>0</w:t>
      </w:r>
      <w:r>
        <w:rPr>
          <w:rFonts w:ascii="仿宋" w:eastAsia="仿宋" w:hAnsi="仿宋" w:cs="仿宋"/>
          <w:kern w:val="0"/>
          <w:sz w:val="32"/>
          <w:szCs w:val="32"/>
        </w:rPr>
        <w:t>万元，增长</w:t>
      </w:r>
      <w:r>
        <w:rPr>
          <w:rFonts w:eastAsia="Times New Roman"/>
          <w:kern w:val="0"/>
          <w:sz w:val="32"/>
          <w:szCs w:val="32"/>
          <w:u w:val="single"/>
        </w:rPr>
        <w:t>0</w:t>
      </w:r>
      <w:r>
        <w:rPr>
          <w:rFonts w:ascii="仿宋" w:eastAsia="仿宋" w:hAnsi="仿宋" w:cs="仿宋"/>
          <w:kern w:val="0"/>
          <w:sz w:val="32"/>
          <w:szCs w:val="32"/>
        </w:rPr>
        <w:t>%，变动原因：</w:t>
      </w:r>
      <w:r w:rsidR="001B463F">
        <w:rPr>
          <w:rFonts w:ascii="仿宋" w:eastAsia="仿宋" w:hAnsi="仿宋" w:cs="仿宋" w:hint="eastAsia"/>
          <w:kern w:val="0"/>
          <w:sz w:val="32"/>
          <w:szCs w:val="32"/>
        </w:rPr>
        <w:t>本年度没有发生公务用车购置支出</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b/>
          <w:bCs/>
          <w:kern w:val="0"/>
          <w:sz w:val="32"/>
          <w:szCs w:val="32"/>
        </w:rPr>
        <w:t>（</w:t>
      </w:r>
      <w:r>
        <w:rPr>
          <w:rFonts w:eastAsia="Times New Roman"/>
          <w:b/>
          <w:bCs/>
          <w:kern w:val="0"/>
          <w:sz w:val="32"/>
          <w:szCs w:val="32"/>
        </w:rPr>
        <w:t>2</w:t>
      </w:r>
      <w:r>
        <w:rPr>
          <w:rFonts w:ascii="仿宋" w:eastAsia="仿宋" w:hAnsi="仿宋" w:cs="仿宋"/>
          <w:b/>
          <w:bCs/>
          <w:kern w:val="0"/>
          <w:sz w:val="32"/>
          <w:szCs w:val="32"/>
        </w:rPr>
        <w:t>）公务用车运行维护费支出</w:t>
      </w:r>
      <w:r>
        <w:rPr>
          <w:rFonts w:eastAsia="Times New Roman"/>
          <w:kern w:val="0"/>
          <w:sz w:val="32"/>
          <w:szCs w:val="32"/>
          <w:u w:val="single"/>
        </w:rPr>
        <w:t xml:space="preserve"> 0</w:t>
      </w:r>
      <w:r>
        <w:rPr>
          <w:rFonts w:ascii="仿宋" w:eastAsia="仿宋" w:hAnsi="仿宋" w:cs="仿宋"/>
          <w:kern w:val="0"/>
          <w:sz w:val="32"/>
          <w:szCs w:val="32"/>
        </w:rPr>
        <w:t>万元。公务用车运行维护费主要用于按规定保留的公务用车的燃料费、</w:t>
      </w:r>
      <w:r>
        <w:rPr>
          <w:rFonts w:ascii="仿宋" w:eastAsia="仿宋" w:hAnsi="仿宋" w:cs="仿宋"/>
          <w:color w:val="000000"/>
          <w:kern w:val="0"/>
          <w:sz w:val="32"/>
          <w:szCs w:val="32"/>
        </w:rPr>
        <w:t>新能源汽车充电费、</w:t>
      </w:r>
      <w:r>
        <w:rPr>
          <w:rFonts w:ascii="仿宋" w:eastAsia="仿宋" w:hAnsi="仿宋" w:cs="仿宋"/>
          <w:kern w:val="0"/>
          <w:sz w:val="32"/>
          <w:szCs w:val="32"/>
        </w:rPr>
        <w:t>维修费、过桥过路费、保险费、安全奖励费用等支出。截至</w:t>
      </w:r>
      <w:r>
        <w:rPr>
          <w:rFonts w:eastAsia="Times New Roman"/>
          <w:kern w:val="0"/>
          <w:sz w:val="32"/>
          <w:szCs w:val="32"/>
        </w:rPr>
        <w:t>2025</w:t>
      </w:r>
      <w:r>
        <w:rPr>
          <w:rFonts w:ascii="仿宋" w:eastAsia="仿宋" w:hAnsi="仿宋" w:cs="仿宋"/>
          <w:kern w:val="0"/>
          <w:sz w:val="32"/>
          <w:szCs w:val="32"/>
        </w:rPr>
        <w:t>年</w:t>
      </w:r>
      <w:r>
        <w:rPr>
          <w:rFonts w:eastAsia="Times New Roman"/>
          <w:kern w:val="0"/>
          <w:sz w:val="32"/>
          <w:szCs w:val="32"/>
        </w:rPr>
        <w:t>12</w:t>
      </w:r>
      <w:r>
        <w:rPr>
          <w:rFonts w:ascii="仿宋" w:eastAsia="仿宋" w:hAnsi="仿宋" w:cs="仿宋"/>
          <w:kern w:val="0"/>
          <w:sz w:val="32"/>
          <w:szCs w:val="32"/>
        </w:rPr>
        <w:t>月</w:t>
      </w:r>
      <w:r>
        <w:rPr>
          <w:rFonts w:eastAsia="Times New Roman"/>
          <w:kern w:val="0"/>
          <w:sz w:val="32"/>
          <w:szCs w:val="32"/>
        </w:rPr>
        <w:t>31</w:t>
      </w:r>
      <w:r>
        <w:rPr>
          <w:rFonts w:ascii="仿宋" w:eastAsia="仿宋" w:hAnsi="仿宋" w:cs="仿宋"/>
          <w:kern w:val="0"/>
          <w:sz w:val="32"/>
          <w:szCs w:val="32"/>
        </w:rPr>
        <w:t>日，使用财政拨款开支的公务用车保有量为</w:t>
      </w:r>
      <w:r>
        <w:rPr>
          <w:rFonts w:eastAsia="Times New Roman"/>
          <w:kern w:val="0"/>
          <w:sz w:val="32"/>
          <w:szCs w:val="32"/>
          <w:u w:val="single"/>
        </w:rPr>
        <w:t xml:space="preserve">0 </w:t>
      </w:r>
      <w:r>
        <w:rPr>
          <w:rFonts w:ascii="仿宋" w:eastAsia="仿宋" w:hAnsi="仿宋" w:cs="仿宋"/>
          <w:kern w:val="0"/>
          <w:sz w:val="32"/>
          <w:szCs w:val="32"/>
        </w:rPr>
        <w:t>辆。与上年决算相比，增加</w:t>
      </w:r>
      <w:r>
        <w:rPr>
          <w:rFonts w:eastAsia="Times New Roman"/>
          <w:kern w:val="0"/>
          <w:sz w:val="32"/>
          <w:szCs w:val="32"/>
          <w:u w:val="single"/>
        </w:rPr>
        <w:t>0</w:t>
      </w:r>
      <w:r>
        <w:rPr>
          <w:rFonts w:ascii="仿宋" w:eastAsia="仿宋" w:hAnsi="仿宋" w:cs="仿宋"/>
          <w:kern w:val="0"/>
          <w:sz w:val="32"/>
          <w:szCs w:val="32"/>
        </w:rPr>
        <w:t>万元，增长</w:t>
      </w:r>
      <w:r>
        <w:rPr>
          <w:rFonts w:eastAsia="Times New Roman"/>
          <w:kern w:val="0"/>
          <w:sz w:val="32"/>
          <w:szCs w:val="32"/>
          <w:u w:val="single"/>
        </w:rPr>
        <w:t>0</w:t>
      </w:r>
      <w:r>
        <w:rPr>
          <w:rFonts w:ascii="仿宋" w:eastAsia="仿宋" w:hAnsi="仿宋" w:cs="仿宋"/>
          <w:kern w:val="0"/>
          <w:sz w:val="32"/>
          <w:szCs w:val="32"/>
        </w:rPr>
        <w:t>%，变动原因：</w:t>
      </w:r>
      <w:r w:rsidR="001B463F">
        <w:rPr>
          <w:rFonts w:ascii="仿宋" w:eastAsia="仿宋" w:hAnsi="仿宋" w:cs="仿宋" w:hint="eastAsia"/>
          <w:kern w:val="0"/>
          <w:sz w:val="32"/>
          <w:szCs w:val="32"/>
        </w:rPr>
        <w:t>本年度没有发生公务用车运行维护费支出</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eastAsia="Times New Roman"/>
          <w:b/>
          <w:bCs/>
          <w:kern w:val="0"/>
          <w:sz w:val="32"/>
          <w:szCs w:val="32"/>
        </w:rPr>
        <w:t>3</w:t>
      </w:r>
      <w:r>
        <w:rPr>
          <w:rFonts w:ascii="仿宋" w:eastAsia="仿宋" w:hAnsi="仿宋" w:cs="仿宋"/>
          <w:b/>
          <w:bCs/>
          <w:kern w:val="0"/>
          <w:sz w:val="32"/>
          <w:szCs w:val="32"/>
        </w:rPr>
        <w:t>.公务接待费支出</w:t>
      </w:r>
      <w:r>
        <w:rPr>
          <w:rFonts w:eastAsia="Times New Roman"/>
          <w:kern w:val="0"/>
          <w:sz w:val="32"/>
          <w:szCs w:val="32"/>
          <w:u w:val="single"/>
        </w:rPr>
        <w:t xml:space="preserve"> 0</w:t>
      </w:r>
      <w:r>
        <w:rPr>
          <w:rFonts w:ascii="仿宋" w:eastAsia="仿宋" w:hAnsi="仿宋" w:cs="仿宋"/>
          <w:kern w:val="0"/>
          <w:sz w:val="32"/>
          <w:szCs w:val="32"/>
        </w:rPr>
        <w:t>万元。其中：国内公务接待支出</w:t>
      </w:r>
      <w:r>
        <w:rPr>
          <w:rFonts w:eastAsia="Times New Roman"/>
          <w:kern w:val="0"/>
          <w:sz w:val="32"/>
          <w:szCs w:val="32"/>
          <w:u w:val="single"/>
        </w:rPr>
        <w:t xml:space="preserve"> 0</w:t>
      </w:r>
      <w:r>
        <w:rPr>
          <w:rFonts w:ascii="仿宋" w:eastAsia="仿宋" w:hAnsi="仿宋" w:cs="仿宋"/>
          <w:kern w:val="0"/>
          <w:sz w:val="32"/>
          <w:szCs w:val="32"/>
        </w:rPr>
        <w:t>万元，接待</w:t>
      </w:r>
      <w:r>
        <w:rPr>
          <w:rFonts w:eastAsia="Times New Roman"/>
          <w:kern w:val="0"/>
          <w:sz w:val="32"/>
          <w:szCs w:val="32"/>
          <w:u w:val="single"/>
        </w:rPr>
        <w:t xml:space="preserve">0 </w:t>
      </w:r>
      <w:r>
        <w:rPr>
          <w:rFonts w:ascii="仿宋" w:eastAsia="仿宋" w:hAnsi="仿宋" w:cs="仿宋"/>
          <w:kern w:val="0"/>
          <w:sz w:val="32"/>
          <w:szCs w:val="32"/>
        </w:rPr>
        <w:t>批次，</w:t>
      </w:r>
      <w:r>
        <w:rPr>
          <w:rFonts w:eastAsia="Times New Roman"/>
          <w:kern w:val="0"/>
          <w:sz w:val="32"/>
          <w:szCs w:val="32"/>
          <w:u w:val="single"/>
        </w:rPr>
        <w:t xml:space="preserve">0 </w:t>
      </w:r>
      <w:r w:rsidR="001B463F">
        <w:rPr>
          <w:rFonts w:ascii="仿宋" w:eastAsia="仿宋" w:hAnsi="仿宋" w:cs="仿宋"/>
          <w:kern w:val="0"/>
          <w:sz w:val="32"/>
          <w:szCs w:val="32"/>
        </w:rPr>
        <w:t>人次</w:t>
      </w:r>
      <w:r>
        <w:rPr>
          <w:rFonts w:ascii="仿宋" w:eastAsia="仿宋" w:hAnsi="仿宋" w:cs="仿宋"/>
          <w:kern w:val="0"/>
          <w:sz w:val="32"/>
          <w:szCs w:val="32"/>
        </w:rPr>
        <w:t>；国（境）外公务接待支出</w:t>
      </w:r>
      <w:r>
        <w:rPr>
          <w:rFonts w:eastAsia="Times New Roman"/>
          <w:kern w:val="0"/>
          <w:sz w:val="32"/>
          <w:szCs w:val="32"/>
          <w:u w:val="single"/>
        </w:rPr>
        <w:t xml:space="preserve"> 0</w:t>
      </w:r>
      <w:r>
        <w:rPr>
          <w:rFonts w:ascii="仿宋" w:eastAsia="仿宋" w:hAnsi="仿宋" w:cs="仿宋"/>
          <w:kern w:val="0"/>
          <w:sz w:val="32"/>
          <w:szCs w:val="32"/>
        </w:rPr>
        <w:t>万元，接待</w:t>
      </w:r>
      <w:r>
        <w:rPr>
          <w:rFonts w:eastAsia="Times New Roman"/>
          <w:kern w:val="0"/>
          <w:sz w:val="32"/>
          <w:szCs w:val="32"/>
          <w:u w:val="single"/>
        </w:rPr>
        <w:t xml:space="preserve">0 </w:t>
      </w:r>
      <w:r>
        <w:rPr>
          <w:rFonts w:ascii="仿宋" w:eastAsia="仿宋" w:hAnsi="仿宋" w:cs="仿宋"/>
          <w:kern w:val="0"/>
          <w:sz w:val="32"/>
          <w:szCs w:val="32"/>
        </w:rPr>
        <w:t>批次，</w:t>
      </w:r>
      <w:r>
        <w:rPr>
          <w:rFonts w:eastAsia="Times New Roman"/>
          <w:kern w:val="0"/>
          <w:sz w:val="32"/>
          <w:szCs w:val="32"/>
          <w:u w:val="single"/>
        </w:rPr>
        <w:t xml:space="preserve">0 </w:t>
      </w:r>
      <w:r w:rsidR="001B463F">
        <w:rPr>
          <w:rFonts w:ascii="仿宋" w:eastAsia="仿宋" w:hAnsi="仿宋" w:cs="仿宋"/>
          <w:kern w:val="0"/>
          <w:sz w:val="32"/>
          <w:szCs w:val="32"/>
        </w:rPr>
        <w:t>人次</w:t>
      </w:r>
      <w:r>
        <w:rPr>
          <w:rFonts w:ascii="仿宋" w:eastAsia="仿宋" w:hAnsi="仿宋" w:cs="仿宋"/>
          <w:kern w:val="0"/>
          <w:sz w:val="32"/>
          <w:szCs w:val="32"/>
        </w:rPr>
        <w:t>。与上年决算相比，减少</w:t>
      </w:r>
      <w:r>
        <w:rPr>
          <w:rFonts w:eastAsia="Times New Roman"/>
          <w:kern w:val="0"/>
          <w:sz w:val="32"/>
          <w:szCs w:val="32"/>
          <w:u w:val="single"/>
        </w:rPr>
        <w:t>0.07</w:t>
      </w:r>
      <w:r>
        <w:rPr>
          <w:rFonts w:ascii="仿宋" w:eastAsia="仿宋" w:hAnsi="仿宋" w:cs="仿宋"/>
          <w:kern w:val="0"/>
          <w:sz w:val="32"/>
          <w:szCs w:val="32"/>
        </w:rPr>
        <w:t>万元，</w:t>
      </w:r>
      <w:r>
        <w:rPr>
          <w:rFonts w:ascii="仿宋" w:eastAsia="仿宋" w:hAnsi="仿宋" w:cs="仿宋"/>
          <w:kern w:val="0"/>
          <w:sz w:val="32"/>
          <w:szCs w:val="32"/>
        </w:rPr>
        <w:lastRenderedPageBreak/>
        <w:t>下降</w:t>
      </w:r>
      <w:r>
        <w:rPr>
          <w:rFonts w:eastAsia="Times New Roman"/>
          <w:kern w:val="0"/>
          <w:sz w:val="32"/>
          <w:szCs w:val="32"/>
          <w:u w:val="single"/>
        </w:rPr>
        <w:t>100.00</w:t>
      </w:r>
      <w:r>
        <w:rPr>
          <w:rFonts w:ascii="仿宋" w:eastAsia="仿宋" w:hAnsi="仿宋" w:cs="仿宋"/>
          <w:kern w:val="0"/>
          <w:sz w:val="32"/>
          <w:szCs w:val="32"/>
        </w:rPr>
        <w:t>%，变动原因：</w:t>
      </w:r>
      <w:r w:rsidR="001B463F">
        <w:rPr>
          <w:rFonts w:ascii="仿宋" w:eastAsia="仿宋" w:hAnsi="仿宋" w:cs="仿宋" w:hint="eastAsia"/>
          <w:kern w:val="0"/>
          <w:sz w:val="32"/>
          <w:szCs w:val="32"/>
        </w:rPr>
        <w:t>本年度没有发生公务接待支出决算</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九、政府性基金预算财政拨款支出决算情况说明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中共赤峰市委直属机关工作委员会</w:t>
      </w:r>
      <w:r>
        <w:rPr>
          <w:rFonts w:eastAsia="Times New Roman"/>
          <w:kern w:val="0"/>
          <w:sz w:val="32"/>
          <w:szCs w:val="32"/>
        </w:rPr>
        <w:t>2025</w:t>
      </w:r>
      <w:r>
        <w:rPr>
          <w:rFonts w:ascii="仿宋" w:eastAsia="仿宋" w:hAnsi="仿宋" w:cs="仿宋"/>
          <w:kern w:val="0"/>
          <w:sz w:val="32"/>
          <w:szCs w:val="32"/>
        </w:rPr>
        <w:t>年度政府性基金预算财政拨款支出决算</w:t>
      </w:r>
      <w:r>
        <w:rPr>
          <w:rFonts w:eastAsia="Times New Roman"/>
          <w:kern w:val="0"/>
          <w:sz w:val="32"/>
          <w:szCs w:val="32"/>
          <w:u w:val="single"/>
        </w:rPr>
        <w:t xml:space="preserve"> 0</w:t>
      </w:r>
      <w:r>
        <w:rPr>
          <w:rFonts w:ascii="仿宋" w:eastAsia="仿宋" w:hAnsi="仿宋" w:cs="仿宋"/>
          <w:kern w:val="0"/>
          <w:sz w:val="32"/>
          <w:szCs w:val="32"/>
        </w:rPr>
        <w:t>万元。与上年决算相比，增加</w:t>
      </w:r>
      <w:r>
        <w:rPr>
          <w:rFonts w:eastAsia="Times New Roman"/>
          <w:kern w:val="0"/>
          <w:sz w:val="32"/>
          <w:szCs w:val="32"/>
          <w:u w:val="single"/>
        </w:rPr>
        <w:t>0</w:t>
      </w:r>
      <w:r>
        <w:rPr>
          <w:rFonts w:ascii="仿宋" w:eastAsia="仿宋" w:hAnsi="仿宋" w:cs="仿宋"/>
          <w:kern w:val="0"/>
          <w:sz w:val="32"/>
          <w:szCs w:val="32"/>
        </w:rPr>
        <w:t>万元，增长</w:t>
      </w:r>
      <w:r>
        <w:rPr>
          <w:rFonts w:eastAsia="Times New Roman"/>
          <w:kern w:val="0"/>
          <w:sz w:val="32"/>
          <w:szCs w:val="32"/>
          <w:u w:val="single"/>
        </w:rPr>
        <w:t>0</w:t>
      </w:r>
      <w:r>
        <w:rPr>
          <w:rFonts w:ascii="仿宋" w:eastAsia="仿宋" w:hAnsi="仿宋" w:cs="仿宋"/>
          <w:kern w:val="0"/>
          <w:sz w:val="32"/>
          <w:szCs w:val="32"/>
        </w:rPr>
        <w:t>%，变动原因：</w:t>
      </w:r>
      <w:r w:rsidR="001C493C">
        <w:rPr>
          <w:rFonts w:eastAsiaTheme="minorEastAsia" w:hint="eastAsia"/>
          <w:kern w:val="0"/>
          <w:sz w:val="32"/>
          <w:szCs w:val="32"/>
        </w:rPr>
        <w:t>本年度无政府性基金预算财政拨款收、支、余</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十、国有资本经营预算财政拨款支出决算情况说明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中共赤峰市委直属机关工作委员会</w:t>
      </w:r>
      <w:r>
        <w:rPr>
          <w:rFonts w:eastAsia="Times New Roman"/>
          <w:kern w:val="0"/>
          <w:sz w:val="32"/>
          <w:szCs w:val="32"/>
        </w:rPr>
        <w:t>2025</w:t>
      </w:r>
      <w:r>
        <w:rPr>
          <w:rFonts w:ascii="仿宋" w:eastAsia="仿宋" w:hAnsi="仿宋" w:cs="仿宋"/>
          <w:kern w:val="0"/>
          <w:sz w:val="32"/>
          <w:szCs w:val="32"/>
        </w:rPr>
        <w:t>年度国有资本经营预算财政拨款支出决算</w:t>
      </w:r>
      <w:r>
        <w:rPr>
          <w:rFonts w:eastAsia="Times New Roman"/>
          <w:kern w:val="0"/>
          <w:sz w:val="32"/>
          <w:szCs w:val="32"/>
          <w:u w:val="single"/>
        </w:rPr>
        <w:t xml:space="preserve"> 0</w:t>
      </w:r>
      <w:r>
        <w:rPr>
          <w:rFonts w:ascii="仿宋" w:eastAsia="仿宋" w:hAnsi="仿宋" w:cs="仿宋"/>
          <w:kern w:val="0"/>
          <w:sz w:val="32"/>
          <w:szCs w:val="32"/>
        </w:rPr>
        <w:t>万元。与上年决算相比，增加</w:t>
      </w:r>
      <w:r>
        <w:rPr>
          <w:rFonts w:eastAsia="Times New Roman"/>
          <w:kern w:val="0"/>
          <w:sz w:val="32"/>
          <w:szCs w:val="32"/>
          <w:u w:val="single"/>
        </w:rPr>
        <w:t>0</w:t>
      </w:r>
      <w:r>
        <w:rPr>
          <w:rFonts w:ascii="仿宋" w:eastAsia="仿宋" w:hAnsi="仿宋" w:cs="仿宋"/>
          <w:kern w:val="0"/>
          <w:sz w:val="32"/>
          <w:szCs w:val="32"/>
        </w:rPr>
        <w:t>万元，增长</w:t>
      </w:r>
      <w:r>
        <w:rPr>
          <w:rFonts w:eastAsia="Times New Roman"/>
          <w:kern w:val="0"/>
          <w:sz w:val="32"/>
          <w:szCs w:val="32"/>
          <w:u w:val="single"/>
        </w:rPr>
        <w:t>0</w:t>
      </w:r>
      <w:r>
        <w:rPr>
          <w:rFonts w:ascii="仿宋" w:eastAsia="仿宋" w:hAnsi="仿宋" w:cs="仿宋"/>
          <w:kern w:val="0"/>
          <w:sz w:val="32"/>
          <w:szCs w:val="32"/>
        </w:rPr>
        <w:t>%，变动原因：</w:t>
      </w:r>
      <w:r w:rsidR="001C493C">
        <w:rPr>
          <w:rFonts w:ascii="仿宋" w:eastAsia="仿宋" w:hAnsi="仿宋" w:cs="仿宋" w:hint="eastAsia"/>
          <w:kern w:val="0"/>
          <w:sz w:val="32"/>
          <w:szCs w:val="32"/>
        </w:rPr>
        <w:t>本年无国有资本经营预算财政拨款收、支、余</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十一、机关运行经费（公用经费）支出决算情况说明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 xml:space="preserve">中共赤峰市委直属机关工作委员会 </w:t>
      </w:r>
      <w:r>
        <w:rPr>
          <w:rFonts w:eastAsia="Times New Roman"/>
          <w:kern w:val="0"/>
          <w:sz w:val="32"/>
          <w:szCs w:val="32"/>
        </w:rPr>
        <w:t>2025</w:t>
      </w:r>
      <w:r>
        <w:rPr>
          <w:rFonts w:ascii="仿宋" w:eastAsia="仿宋" w:hAnsi="仿宋" w:cs="仿宋"/>
          <w:kern w:val="0"/>
          <w:sz w:val="32"/>
          <w:szCs w:val="32"/>
        </w:rPr>
        <w:t>年度公用经费支出决算</w:t>
      </w:r>
      <w:r>
        <w:rPr>
          <w:rFonts w:eastAsia="Times New Roman"/>
          <w:kern w:val="0"/>
          <w:sz w:val="32"/>
          <w:szCs w:val="32"/>
          <w:u w:val="single"/>
        </w:rPr>
        <w:t xml:space="preserve"> 15.06</w:t>
      </w:r>
      <w:r>
        <w:rPr>
          <w:rFonts w:ascii="仿宋" w:eastAsia="仿宋" w:hAnsi="仿宋" w:cs="仿宋"/>
          <w:kern w:val="0"/>
          <w:sz w:val="32"/>
          <w:szCs w:val="32"/>
        </w:rPr>
        <w:t>万元，与上年决算相比，减少</w:t>
      </w:r>
      <w:r>
        <w:rPr>
          <w:rFonts w:eastAsia="Times New Roman"/>
          <w:kern w:val="0"/>
          <w:sz w:val="32"/>
          <w:szCs w:val="32"/>
          <w:u w:val="single"/>
        </w:rPr>
        <w:t>13.19</w:t>
      </w:r>
      <w:r>
        <w:rPr>
          <w:rFonts w:ascii="仿宋" w:eastAsia="仿宋" w:hAnsi="仿宋" w:cs="仿宋"/>
          <w:kern w:val="0"/>
          <w:sz w:val="32"/>
          <w:szCs w:val="32"/>
        </w:rPr>
        <w:t>万元，下降</w:t>
      </w:r>
      <w:r>
        <w:rPr>
          <w:rFonts w:eastAsia="Times New Roman"/>
          <w:kern w:val="0"/>
          <w:sz w:val="32"/>
          <w:szCs w:val="32"/>
          <w:u w:val="single"/>
        </w:rPr>
        <w:t>46.71</w:t>
      </w:r>
      <w:r>
        <w:rPr>
          <w:rFonts w:ascii="仿宋" w:eastAsia="仿宋" w:hAnsi="仿宋" w:cs="仿宋"/>
          <w:kern w:val="0"/>
          <w:sz w:val="32"/>
          <w:szCs w:val="32"/>
        </w:rPr>
        <w:t>%，变动原因：</w:t>
      </w:r>
      <w:r w:rsidR="00CE12DC">
        <w:rPr>
          <w:rFonts w:ascii="仿宋" w:eastAsia="仿宋" w:hAnsi="仿宋" w:cs="仿宋" w:hint="eastAsia"/>
          <w:kern w:val="0"/>
          <w:sz w:val="32"/>
          <w:szCs w:val="32"/>
        </w:rPr>
        <w:t>本年度比上年度减少了其他交通费的支出</w:t>
      </w:r>
      <w:r>
        <w:rPr>
          <w:rFonts w:ascii="仿宋" w:eastAsia="仿宋" w:hAnsi="仿宋" w:cs="仿宋"/>
          <w:kern w:val="0"/>
          <w:sz w:val="32"/>
          <w:szCs w:val="32"/>
        </w:rPr>
        <w:t>。其中，机关运行经费支出决算</w:t>
      </w:r>
      <w:r>
        <w:rPr>
          <w:rFonts w:eastAsia="Times New Roman"/>
          <w:kern w:val="0"/>
          <w:sz w:val="32"/>
          <w:szCs w:val="32"/>
          <w:u w:val="single"/>
        </w:rPr>
        <w:t xml:space="preserve"> 15.06</w:t>
      </w:r>
      <w:r>
        <w:rPr>
          <w:rFonts w:ascii="仿宋" w:eastAsia="仿宋" w:hAnsi="仿宋" w:cs="仿宋"/>
          <w:kern w:val="0"/>
          <w:sz w:val="32"/>
          <w:szCs w:val="32"/>
        </w:rPr>
        <w:t>万元。比上年决算相比，减少</w:t>
      </w:r>
      <w:r>
        <w:rPr>
          <w:rFonts w:eastAsia="Times New Roman"/>
          <w:kern w:val="0"/>
          <w:sz w:val="32"/>
          <w:szCs w:val="32"/>
          <w:u w:val="single"/>
        </w:rPr>
        <w:t>13.19</w:t>
      </w:r>
      <w:r>
        <w:rPr>
          <w:rFonts w:ascii="仿宋" w:eastAsia="仿宋" w:hAnsi="仿宋" w:cs="仿宋"/>
          <w:kern w:val="0"/>
          <w:sz w:val="32"/>
          <w:szCs w:val="32"/>
        </w:rPr>
        <w:t>万元，下降</w:t>
      </w:r>
      <w:r>
        <w:rPr>
          <w:rFonts w:eastAsia="Times New Roman"/>
          <w:kern w:val="0"/>
          <w:sz w:val="32"/>
          <w:szCs w:val="32"/>
          <w:u w:val="single"/>
        </w:rPr>
        <w:t>46.71</w:t>
      </w:r>
      <w:r>
        <w:rPr>
          <w:rFonts w:ascii="仿宋" w:eastAsia="仿宋" w:hAnsi="仿宋" w:cs="仿宋"/>
          <w:kern w:val="0"/>
          <w:sz w:val="32"/>
          <w:szCs w:val="32"/>
        </w:rPr>
        <w:t>%，变动原因：</w:t>
      </w:r>
      <w:r w:rsidR="00CE12DC">
        <w:rPr>
          <w:rFonts w:ascii="仿宋" w:eastAsia="仿宋" w:hAnsi="仿宋" w:cs="仿宋" w:hint="eastAsia"/>
          <w:kern w:val="0"/>
          <w:sz w:val="32"/>
          <w:szCs w:val="32"/>
        </w:rPr>
        <w:t>本年度比上年度减少了其他交通费的支出</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十二、政府采购支出决算情况说明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lastRenderedPageBreak/>
        <w:t>中共赤峰市委直属机关工作委员会</w:t>
      </w:r>
      <w:r>
        <w:rPr>
          <w:rFonts w:eastAsia="Times New Roman"/>
          <w:kern w:val="0"/>
          <w:sz w:val="32"/>
          <w:szCs w:val="32"/>
        </w:rPr>
        <w:t>2025</w:t>
      </w:r>
      <w:r>
        <w:rPr>
          <w:rFonts w:ascii="仿宋" w:eastAsia="仿宋" w:hAnsi="仿宋" w:cs="仿宋"/>
          <w:kern w:val="0"/>
          <w:sz w:val="32"/>
          <w:szCs w:val="32"/>
        </w:rPr>
        <w:t>年度政府采购支出总额</w:t>
      </w:r>
      <w:r>
        <w:rPr>
          <w:rFonts w:eastAsia="Times New Roman"/>
          <w:kern w:val="0"/>
          <w:sz w:val="32"/>
          <w:szCs w:val="32"/>
          <w:u w:val="single"/>
        </w:rPr>
        <w:t xml:space="preserve"> 8.35</w:t>
      </w:r>
      <w:r>
        <w:rPr>
          <w:rFonts w:ascii="仿宋" w:eastAsia="仿宋" w:hAnsi="仿宋" w:cs="仿宋"/>
          <w:kern w:val="0"/>
          <w:sz w:val="32"/>
          <w:szCs w:val="32"/>
        </w:rPr>
        <w:t>万元，其中：政府采购货物支出</w:t>
      </w:r>
      <w:r>
        <w:rPr>
          <w:rFonts w:eastAsia="Times New Roman"/>
          <w:kern w:val="0"/>
          <w:sz w:val="32"/>
          <w:szCs w:val="32"/>
          <w:u w:val="single"/>
        </w:rPr>
        <w:t xml:space="preserve"> 0.97</w:t>
      </w:r>
      <w:r>
        <w:rPr>
          <w:rFonts w:ascii="仿宋" w:eastAsia="仿宋" w:hAnsi="仿宋" w:cs="仿宋"/>
          <w:kern w:val="0"/>
          <w:sz w:val="32"/>
          <w:szCs w:val="32"/>
        </w:rPr>
        <w:t>万元、政府采购工程支出</w:t>
      </w:r>
      <w:r>
        <w:rPr>
          <w:rFonts w:eastAsia="Times New Roman"/>
          <w:kern w:val="0"/>
          <w:sz w:val="32"/>
          <w:szCs w:val="32"/>
          <w:u w:val="single"/>
        </w:rPr>
        <w:t xml:space="preserve"> 0.47</w:t>
      </w:r>
      <w:r>
        <w:rPr>
          <w:rFonts w:ascii="仿宋" w:eastAsia="仿宋" w:hAnsi="仿宋" w:cs="仿宋"/>
          <w:kern w:val="0"/>
          <w:sz w:val="32"/>
          <w:szCs w:val="32"/>
        </w:rPr>
        <w:t>万元、政府采购服务支出</w:t>
      </w:r>
      <w:r>
        <w:rPr>
          <w:rFonts w:eastAsia="Times New Roman"/>
          <w:kern w:val="0"/>
          <w:sz w:val="32"/>
          <w:szCs w:val="32"/>
          <w:u w:val="single"/>
        </w:rPr>
        <w:t xml:space="preserve"> 6.91</w:t>
      </w:r>
      <w:r>
        <w:rPr>
          <w:rFonts w:ascii="仿宋" w:eastAsia="仿宋" w:hAnsi="仿宋" w:cs="仿宋"/>
          <w:kern w:val="0"/>
          <w:sz w:val="32"/>
          <w:szCs w:val="32"/>
        </w:rPr>
        <w:t>万元。政府采购授予中小企业合同金额</w:t>
      </w:r>
      <w:r>
        <w:rPr>
          <w:rFonts w:eastAsia="Times New Roman"/>
          <w:kern w:val="0"/>
          <w:sz w:val="32"/>
          <w:szCs w:val="32"/>
          <w:u w:val="single"/>
        </w:rPr>
        <w:t xml:space="preserve"> 8.35</w:t>
      </w:r>
      <w:r>
        <w:rPr>
          <w:rFonts w:ascii="仿宋" w:eastAsia="仿宋" w:hAnsi="仿宋" w:cs="仿宋"/>
          <w:kern w:val="0"/>
          <w:sz w:val="32"/>
          <w:szCs w:val="32"/>
        </w:rPr>
        <w:t>万元，占政府采购支出总额的</w:t>
      </w:r>
      <w:r w:rsidR="009A79DE">
        <w:rPr>
          <w:rFonts w:eastAsiaTheme="minorEastAsia" w:hint="eastAsia"/>
          <w:kern w:val="0"/>
          <w:sz w:val="32"/>
          <w:szCs w:val="32"/>
          <w:u w:val="single"/>
        </w:rPr>
        <w:t>100</w:t>
      </w:r>
      <w:r>
        <w:rPr>
          <w:rFonts w:ascii="仿宋" w:eastAsia="仿宋" w:hAnsi="仿宋" w:cs="仿宋"/>
          <w:kern w:val="0"/>
          <w:sz w:val="32"/>
          <w:szCs w:val="32"/>
        </w:rPr>
        <w:t>%，其中：授予小</w:t>
      </w:r>
      <w:proofErr w:type="gramStart"/>
      <w:r>
        <w:rPr>
          <w:rFonts w:ascii="仿宋" w:eastAsia="仿宋" w:hAnsi="仿宋" w:cs="仿宋"/>
          <w:kern w:val="0"/>
          <w:sz w:val="32"/>
          <w:szCs w:val="32"/>
        </w:rPr>
        <w:t>微企业</w:t>
      </w:r>
      <w:proofErr w:type="gramEnd"/>
      <w:r>
        <w:rPr>
          <w:rFonts w:ascii="仿宋" w:eastAsia="仿宋" w:hAnsi="仿宋" w:cs="仿宋"/>
          <w:kern w:val="0"/>
          <w:sz w:val="32"/>
          <w:szCs w:val="32"/>
        </w:rPr>
        <w:t>合同金额</w:t>
      </w:r>
      <w:r>
        <w:rPr>
          <w:rFonts w:eastAsia="Times New Roman"/>
          <w:kern w:val="0"/>
          <w:sz w:val="32"/>
          <w:szCs w:val="32"/>
          <w:u w:val="single"/>
        </w:rPr>
        <w:t xml:space="preserve"> 8.35</w:t>
      </w:r>
      <w:r>
        <w:rPr>
          <w:rFonts w:ascii="仿宋" w:eastAsia="仿宋" w:hAnsi="仿宋" w:cs="仿宋"/>
          <w:kern w:val="0"/>
          <w:sz w:val="32"/>
          <w:szCs w:val="32"/>
        </w:rPr>
        <w:t>万元，占政府采购支出总额的</w:t>
      </w:r>
      <w:r w:rsidR="009A79DE">
        <w:rPr>
          <w:rFonts w:eastAsiaTheme="minorEastAsia" w:hint="eastAsia"/>
          <w:kern w:val="0"/>
          <w:sz w:val="32"/>
          <w:szCs w:val="32"/>
          <w:u w:val="single"/>
        </w:rPr>
        <w:t>100</w:t>
      </w:r>
      <w:r>
        <w:rPr>
          <w:rFonts w:ascii="仿宋" w:eastAsia="仿宋" w:hAnsi="仿宋" w:cs="仿宋"/>
          <w:kern w:val="0"/>
          <w:sz w:val="32"/>
          <w:szCs w:val="32"/>
        </w:rPr>
        <w:t>%；货物采购授予中小企业合同金额占货物支出金额的</w:t>
      </w:r>
      <w:r w:rsidR="009A79DE">
        <w:rPr>
          <w:rFonts w:eastAsiaTheme="minorEastAsia" w:hint="eastAsia"/>
          <w:kern w:val="0"/>
          <w:sz w:val="32"/>
          <w:szCs w:val="32"/>
          <w:u w:val="single"/>
        </w:rPr>
        <w:t>100</w:t>
      </w:r>
      <w:r>
        <w:rPr>
          <w:rFonts w:ascii="仿宋" w:eastAsia="仿宋" w:hAnsi="仿宋" w:cs="仿宋"/>
          <w:kern w:val="0"/>
          <w:sz w:val="32"/>
          <w:szCs w:val="32"/>
        </w:rPr>
        <w:t>%，工程采购授予中小企业合同金额占工程支出金额的</w:t>
      </w:r>
      <w:r w:rsidR="009A79DE">
        <w:rPr>
          <w:rFonts w:eastAsiaTheme="minorEastAsia" w:hint="eastAsia"/>
          <w:kern w:val="0"/>
          <w:sz w:val="32"/>
          <w:szCs w:val="32"/>
          <w:u w:val="single"/>
        </w:rPr>
        <w:t>100</w:t>
      </w:r>
      <w:r>
        <w:rPr>
          <w:rFonts w:ascii="仿宋" w:eastAsia="仿宋" w:hAnsi="仿宋" w:cs="仿宋"/>
          <w:kern w:val="0"/>
          <w:sz w:val="32"/>
          <w:szCs w:val="32"/>
        </w:rPr>
        <w:t>%，服务采购授予中小企业合同金额占服务支出金额的</w:t>
      </w:r>
      <w:r w:rsidR="009A79DE">
        <w:rPr>
          <w:rFonts w:eastAsiaTheme="minorEastAsia" w:hint="eastAsia"/>
          <w:kern w:val="0"/>
          <w:sz w:val="32"/>
          <w:szCs w:val="32"/>
          <w:u w:val="single"/>
        </w:rPr>
        <w:t>100</w:t>
      </w:r>
      <w:r>
        <w:rPr>
          <w:rFonts w:ascii="仿宋" w:eastAsia="仿宋" w:hAnsi="仿宋" w:cs="仿宋"/>
          <w:kern w:val="0"/>
          <w:sz w:val="32"/>
          <w:szCs w:val="32"/>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十三、国有资产占用情况说明</w:t>
      </w:r>
    </w:p>
    <w:p w:rsidR="001F5DEA" w:rsidRDefault="00217189"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
          <w:kern w:val="0"/>
          <w:sz w:val="32"/>
          <w:szCs w:val="32"/>
        </w:rPr>
        <w:t>中共赤峰市委直属机关工作委员会截至</w:t>
      </w:r>
      <w:r>
        <w:rPr>
          <w:rFonts w:eastAsia="Times New Roman"/>
          <w:kern w:val="0"/>
          <w:sz w:val="32"/>
          <w:szCs w:val="32"/>
        </w:rPr>
        <w:t>2025</w:t>
      </w:r>
      <w:r>
        <w:rPr>
          <w:rFonts w:ascii="仿宋" w:eastAsia="仿宋" w:hAnsi="仿宋" w:cs="仿宋"/>
          <w:kern w:val="0"/>
          <w:sz w:val="32"/>
          <w:szCs w:val="32"/>
        </w:rPr>
        <w:t>年</w:t>
      </w:r>
      <w:r>
        <w:rPr>
          <w:rFonts w:eastAsia="Times New Roman"/>
          <w:kern w:val="0"/>
          <w:sz w:val="32"/>
          <w:szCs w:val="32"/>
        </w:rPr>
        <w:t>12</w:t>
      </w:r>
      <w:r>
        <w:rPr>
          <w:rFonts w:ascii="仿宋" w:eastAsia="仿宋" w:hAnsi="仿宋" w:cs="仿宋"/>
          <w:kern w:val="0"/>
          <w:sz w:val="32"/>
          <w:szCs w:val="32"/>
        </w:rPr>
        <w:t>月</w:t>
      </w:r>
      <w:r>
        <w:rPr>
          <w:rFonts w:eastAsia="Times New Roman"/>
          <w:kern w:val="0"/>
          <w:sz w:val="32"/>
          <w:szCs w:val="32"/>
        </w:rPr>
        <w:t>31</w:t>
      </w:r>
      <w:r>
        <w:rPr>
          <w:rFonts w:ascii="仿宋" w:eastAsia="仿宋" w:hAnsi="仿宋" w:cs="仿宋"/>
          <w:kern w:val="0"/>
          <w:sz w:val="32"/>
          <w:szCs w:val="32"/>
        </w:rPr>
        <w:t>日，本部门（单位）共有车辆</w:t>
      </w:r>
      <w:r>
        <w:rPr>
          <w:rFonts w:eastAsia="Times New Roman"/>
          <w:kern w:val="0"/>
          <w:sz w:val="32"/>
          <w:szCs w:val="32"/>
          <w:u w:val="single"/>
        </w:rPr>
        <w:t xml:space="preserve">0 </w:t>
      </w:r>
      <w:r>
        <w:rPr>
          <w:rFonts w:ascii="仿宋" w:eastAsia="仿宋" w:hAnsi="仿宋" w:cs="仿宋"/>
          <w:kern w:val="0"/>
          <w:sz w:val="32"/>
          <w:szCs w:val="32"/>
        </w:rPr>
        <w:t>辆，其中：副部（省）级及以上领导用车</w:t>
      </w:r>
      <w:r>
        <w:rPr>
          <w:rFonts w:eastAsia="Times New Roman"/>
          <w:kern w:val="0"/>
          <w:sz w:val="32"/>
          <w:szCs w:val="32"/>
          <w:u w:val="single"/>
        </w:rPr>
        <w:t xml:space="preserve">0 </w:t>
      </w:r>
      <w:r>
        <w:rPr>
          <w:rFonts w:ascii="仿宋" w:eastAsia="仿宋" w:hAnsi="仿宋" w:cs="仿宋"/>
          <w:kern w:val="0"/>
          <w:sz w:val="32"/>
          <w:szCs w:val="32"/>
        </w:rPr>
        <w:t>辆、主要负责人用车</w:t>
      </w:r>
      <w:r>
        <w:rPr>
          <w:rFonts w:eastAsia="Times New Roman"/>
          <w:kern w:val="0"/>
          <w:sz w:val="32"/>
          <w:szCs w:val="32"/>
          <w:u w:val="single"/>
        </w:rPr>
        <w:t xml:space="preserve">0 </w:t>
      </w:r>
      <w:r>
        <w:rPr>
          <w:rFonts w:ascii="仿宋" w:eastAsia="仿宋" w:hAnsi="仿宋" w:cs="仿宋"/>
          <w:kern w:val="0"/>
          <w:sz w:val="32"/>
          <w:szCs w:val="32"/>
        </w:rPr>
        <w:t>辆、机要通信用车</w:t>
      </w:r>
      <w:r>
        <w:rPr>
          <w:rFonts w:eastAsia="Times New Roman"/>
          <w:kern w:val="0"/>
          <w:sz w:val="32"/>
          <w:szCs w:val="32"/>
          <w:u w:val="single"/>
        </w:rPr>
        <w:t xml:space="preserve">0 </w:t>
      </w:r>
      <w:r>
        <w:rPr>
          <w:rFonts w:ascii="仿宋" w:eastAsia="仿宋" w:hAnsi="仿宋" w:cs="仿宋"/>
          <w:kern w:val="0"/>
          <w:sz w:val="32"/>
          <w:szCs w:val="32"/>
        </w:rPr>
        <w:t>辆、应急保障用车</w:t>
      </w:r>
      <w:r>
        <w:rPr>
          <w:rFonts w:eastAsia="Times New Roman"/>
          <w:kern w:val="0"/>
          <w:sz w:val="32"/>
          <w:szCs w:val="32"/>
          <w:u w:val="single"/>
        </w:rPr>
        <w:t xml:space="preserve">0 </w:t>
      </w:r>
      <w:r>
        <w:rPr>
          <w:rFonts w:ascii="仿宋" w:eastAsia="仿宋" w:hAnsi="仿宋" w:cs="仿宋"/>
          <w:kern w:val="0"/>
          <w:sz w:val="32"/>
          <w:szCs w:val="32"/>
        </w:rPr>
        <w:t>辆、执法执勤用车</w:t>
      </w:r>
      <w:r>
        <w:rPr>
          <w:rFonts w:eastAsia="Times New Roman"/>
          <w:kern w:val="0"/>
          <w:sz w:val="32"/>
          <w:szCs w:val="32"/>
          <w:u w:val="single"/>
        </w:rPr>
        <w:t xml:space="preserve">0 </w:t>
      </w:r>
      <w:r>
        <w:rPr>
          <w:rFonts w:ascii="仿宋" w:eastAsia="仿宋" w:hAnsi="仿宋" w:cs="仿宋"/>
          <w:kern w:val="0"/>
          <w:sz w:val="32"/>
          <w:szCs w:val="32"/>
        </w:rPr>
        <w:t>辆、特种专业技术用车</w:t>
      </w:r>
      <w:r>
        <w:rPr>
          <w:rFonts w:eastAsia="Times New Roman"/>
          <w:kern w:val="0"/>
          <w:sz w:val="32"/>
          <w:szCs w:val="32"/>
          <w:u w:val="single"/>
        </w:rPr>
        <w:t xml:space="preserve">0 </w:t>
      </w:r>
      <w:r>
        <w:rPr>
          <w:rFonts w:ascii="仿宋" w:eastAsia="仿宋" w:hAnsi="仿宋" w:cs="仿宋"/>
          <w:kern w:val="0"/>
          <w:sz w:val="32"/>
          <w:szCs w:val="32"/>
        </w:rPr>
        <w:t>辆、离退休干部服务用车</w:t>
      </w:r>
      <w:r>
        <w:rPr>
          <w:rFonts w:eastAsia="Times New Roman"/>
          <w:kern w:val="0"/>
          <w:sz w:val="32"/>
          <w:szCs w:val="32"/>
          <w:u w:val="single"/>
        </w:rPr>
        <w:t xml:space="preserve">0 </w:t>
      </w:r>
      <w:r>
        <w:rPr>
          <w:rFonts w:ascii="仿宋" w:eastAsia="仿宋" w:hAnsi="仿宋" w:cs="仿宋"/>
          <w:kern w:val="0"/>
          <w:sz w:val="32"/>
          <w:szCs w:val="32"/>
        </w:rPr>
        <w:t>辆、其他用车</w:t>
      </w:r>
      <w:r>
        <w:rPr>
          <w:rFonts w:eastAsia="Times New Roman"/>
          <w:kern w:val="0"/>
          <w:sz w:val="32"/>
          <w:szCs w:val="32"/>
          <w:u w:val="single"/>
        </w:rPr>
        <w:t xml:space="preserve">0 </w:t>
      </w:r>
      <w:r>
        <w:rPr>
          <w:rFonts w:ascii="仿宋" w:eastAsia="仿宋" w:hAnsi="仿宋" w:cs="仿宋"/>
          <w:kern w:val="0"/>
          <w:sz w:val="32"/>
          <w:szCs w:val="32"/>
        </w:rPr>
        <w:t>辆，其他用车主要是</w:t>
      </w:r>
      <w:r w:rsidR="009A79DE">
        <w:rPr>
          <w:rFonts w:ascii="仿宋" w:eastAsia="仿宋" w:hAnsi="仿宋" w:cs="仿宋" w:hint="eastAsia"/>
          <w:kern w:val="0"/>
          <w:sz w:val="32"/>
          <w:szCs w:val="32"/>
        </w:rPr>
        <w:t>：本年度无其他用车情况</w:t>
      </w:r>
      <w:r>
        <w:rPr>
          <w:rFonts w:ascii="仿宋" w:eastAsia="仿宋" w:hAnsi="仿宋" w:cs="仿宋"/>
          <w:kern w:val="0"/>
          <w:sz w:val="32"/>
          <w:szCs w:val="32"/>
        </w:rPr>
        <w:t>；单价</w:t>
      </w:r>
      <w:r>
        <w:rPr>
          <w:rFonts w:eastAsia="Times New Roman"/>
          <w:kern w:val="0"/>
          <w:sz w:val="32"/>
          <w:szCs w:val="32"/>
        </w:rPr>
        <w:t>100</w:t>
      </w:r>
      <w:r>
        <w:rPr>
          <w:rFonts w:ascii="仿宋" w:eastAsia="仿宋" w:hAnsi="仿宋" w:cs="仿宋"/>
          <w:kern w:val="0"/>
          <w:sz w:val="32"/>
          <w:szCs w:val="32"/>
        </w:rPr>
        <w:t>万元（含）以上设备（不含车辆）</w:t>
      </w:r>
      <w:r>
        <w:rPr>
          <w:rFonts w:eastAsia="Times New Roman"/>
          <w:kern w:val="0"/>
          <w:sz w:val="32"/>
          <w:szCs w:val="32"/>
          <w:u w:val="single"/>
        </w:rPr>
        <w:t xml:space="preserve">0 </w:t>
      </w:r>
      <w:r>
        <w:rPr>
          <w:rFonts w:ascii="仿宋" w:eastAsia="仿宋" w:hAnsi="仿宋" w:cs="仿宋"/>
          <w:kern w:val="0"/>
          <w:sz w:val="32"/>
          <w:szCs w:val="32"/>
        </w:rPr>
        <w:t>台（套）。</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黑体" w:eastAsia="黑体" w:hAnsi="黑体" w:cs="黑体"/>
          <w:b/>
          <w:bCs/>
          <w:kern w:val="0"/>
          <w:sz w:val="32"/>
          <w:szCs w:val="32"/>
        </w:rPr>
        <w:t>十四、预算绩效情况说明</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楷体" w:eastAsia="楷体" w:hAnsi="楷体" w:cs="楷体"/>
          <w:b/>
          <w:bCs/>
          <w:kern w:val="0"/>
          <w:sz w:val="32"/>
          <w:szCs w:val="32"/>
        </w:rPr>
        <w:t>（一）预算绩效管理工作开展情况。</w:t>
      </w:r>
    </w:p>
    <w:p w:rsidR="00802E85" w:rsidRDefault="00217189" w:rsidP="0043698D">
      <w:pPr>
        <w:pStyle w:val="MsoNormal0"/>
        <w:widowControl/>
        <w:spacing w:before="240" w:after="240" w:line="580" w:lineRule="exact"/>
        <w:ind w:firstLine="640"/>
        <w:jc w:val="left"/>
        <w:rPr>
          <w:rFonts w:ascii="仿宋" w:eastAsia="仿宋" w:hAnsi="仿宋" w:cs="仿宋"/>
          <w:color w:val="000AFF"/>
          <w:kern w:val="0"/>
          <w:sz w:val="32"/>
          <w:szCs w:val="32"/>
        </w:rPr>
      </w:pPr>
      <w:r>
        <w:rPr>
          <w:rFonts w:ascii="仿宋" w:eastAsia="仿宋" w:hAnsi="仿宋" w:cs="仿宋"/>
          <w:kern w:val="0"/>
          <w:sz w:val="32"/>
          <w:szCs w:val="32"/>
        </w:rPr>
        <w:t>中共赤峰市委直属机关工作委员会根据预算绩效管理要求组织对</w:t>
      </w:r>
      <w:r>
        <w:rPr>
          <w:rFonts w:eastAsia="Times New Roman"/>
          <w:kern w:val="0"/>
          <w:sz w:val="32"/>
          <w:szCs w:val="32"/>
        </w:rPr>
        <w:t>2025</w:t>
      </w:r>
      <w:r>
        <w:rPr>
          <w:rFonts w:ascii="仿宋" w:eastAsia="仿宋" w:hAnsi="仿宋" w:cs="仿宋"/>
          <w:kern w:val="0"/>
          <w:sz w:val="32"/>
          <w:szCs w:val="32"/>
        </w:rPr>
        <w:t>年一般公共预算项目支出全面开展绩效自</w:t>
      </w:r>
      <w:r>
        <w:rPr>
          <w:rFonts w:ascii="仿宋" w:eastAsia="仿宋" w:hAnsi="仿宋" w:cs="仿宋"/>
          <w:kern w:val="0"/>
          <w:sz w:val="32"/>
          <w:szCs w:val="32"/>
        </w:rPr>
        <w:lastRenderedPageBreak/>
        <w:t>评，共涉及项目</w:t>
      </w:r>
      <w:r w:rsidR="00802E85">
        <w:rPr>
          <w:rFonts w:eastAsiaTheme="minorEastAsia" w:hint="eastAsia"/>
          <w:kern w:val="0"/>
          <w:sz w:val="32"/>
          <w:szCs w:val="32"/>
          <w:u w:val="single"/>
        </w:rPr>
        <w:t>7</w:t>
      </w:r>
      <w:r>
        <w:rPr>
          <w:rFonts w:ascii="仿宋" w:eastAsia="仿宋" w:hAnsi="仿宋" w:cs="仿宋"/>
          <w:kern w:val="0"/>
          <w:sz w:val="32"/>
          <w:szCs w:val="32"/>
        </w:rPr>
        <w:t>个，资金</w:t>
      </w:r>
      <w:r>
        <w:rPr>
          <w:rFonts w:eastAsia="Times New Roman"/>
          <w:kern w:val="0"/>
          <w:sz w:val="32"/>
          <w:szCs w:val="32"/>
          <w:u w:val="single"/>
        </w:rPr>
        <w:t xml:space="preserve"> 135.54</w:t>
      </w:r>
      <w:r>
        <w:rPr>
          <w:rFonts w:ascii="仿宋" w:eastAsia="仿宋" w:hAnsi="仿宋" w:cs="仿宋"/>
          <w:kern w:val="0"/>
          <w:sz w:val="32"/>
          <w:szCs w:val="32"/>
        </w:rPr>
        <w:t>万元，占一般公共预算项目支出总额的</w:t>
      </w:r>
      <w:r>
        <w:rPr>
          <w:rFonts w:eastAsia="Times New Roman"/>
          <w:kern w:val="0"/>
          <w:sz w:val="32"/>
          <w:szCs w:val="32"/>
        </w:rPr>
        <w:t>100</w:t>
      </w:r>
      <w:r>
        <w:rPr>
          <w:rFonts w:ascii="仿宋" w:eastAsia="仿宋" w:hAnsi="仿宋" w:cs="仿宋"/>
          <w:kern w:val="0"/>
          <w:sz w:val="32"/>
          <w:szCs w:val="32"/>
        </w:rPr>
        <w:t>%；政府性基金预算项目</w:t>
      </w:r>
      <w:r w:rsidR="00802E85">
        <w:rPr>
          <w:rFonts w:eastAsiaTheme="minorEastAsia" w:hint="eastAsia"/>
          <w:kern w:val="0"/>
          <w:sz w:val="32"/>
          <w:szCs w:val="32"/>
          <w:u w:val="single"/>
        </w:rPr>
        <w:t>0</w:t>
      </w:r>
      <w:r>
        <w:rPr>
          <w:rFonts w:ascii="仿宋" w:eastAsia="仿宋" w:hAnsi="仿宋" w:cs="仿宋"/>
          <w:kern w:val="0"/>
          <w:sz w:val="32"/>
          <w:szCs w:val="32"/>
        </w:rPr>
        <w:t>个，共涉及资金</w:t>
      </w:r>
      <w:r>
        <w:rPr>
          <w:rFonts w:eastAsia="Times New Roman"/>
          <w:kern w:val="0"/>
          <w:sz w:val="32"/>
          <w:szCs w:val="32"/>
          <w:u w:val="single"/>
        </w:rPr>
        <w:t xml:space="preserve"> 0</w:t>
      </w:r>
      <w:r>
        <w:rPr>
          <w:rFonts w:ascii="仿宋" w:eastAsia="仿宋" w:hAnsi="仿宋" w:cs="仿宋"/>
          <w:kern w:val="0"/>
          <w:sz w:val="32"/>
          <w:szCs w:val="32"/>
        </w:rPr>
        <w:t>万元，占政府性基金预算项目支出总额的</w:t>
      </w:r>
      <w:r w:rsidR="00802E85">
        <w:rPr>
          <w:rFonts w:eastAsiaTheme="minorEastAsia" w:hint="eastAsia"/>
          <w:kern w:val="0"/>
          <w:sz w:val="32"/>
          <w:szCs w:val="32"/>
        </w:rPr>
        <w:t>0</w:t>
      </w:r>
      <w:r>
        <w:rPr>
          <w:rFonts w:ascii="仿宋" w:eastAsia="仿宋" w:hAnsi="仿宋" w:cs="仿宋"/>
          <w:kern w:val="0"/>
          <w:sz w:val="32"/>
          <w:szCs w:val="32"/>
        </w:rPr>
        <w:t>%；</w:t>
      </w:r>
    </w:p>
    <w:p w:rsidR="003E4636" w:rsidRDefault="003E4636" w:rsidP="0043698D">
      <w:pPr>
        <w:pStyle w:val="MsoNormal0"/>
        <w:widowControl/>
        <w:spacing w:before="240" w:after="240" w:line="580" w:lineRule="exact"/>
        <w:ind w:firstLine="640"/>
        <w:jc w:val="left"/>
        <w:rPr>
          <w:rFonts w:ascii="仿宋" w:eastAsia="仿宋" w:hAnsi="仿宋" w:cs="仿宋_GB2312"/>
          <w:kern w:val="0"/>
          <w:sz w:val="30"/>
          <w:szCs w:val="30"/>
        </w:rPr>
      </w:pPr>
      <w:r w:rsidRPr="006764D5">
        <w:rPr>
          <w:rFonts w:ascii="仿宋" w:eastAsia="仿宋" w:hAnsi="仿宋" w:cs="仿宋_GB2312"/>
          <w:kern w:val="0"/>
          <w:sz w:val="30"/>
          <w:szCs w:val="30"/>
        </w:rPr>
        <w:t>组织对“</w:t>
      </w:r>
      <w:r w:rsidRPr="006764D5">
        <w:rPr>
          <w:rFonts w:ascii="仿宋" w:eastAsia="仿宋" w:hAnsi="仿宋" w:cs="仿宋_GB2312" w:hint="eastAsia"/>
          <w:kern w:val="0"/>
          <w:sz w:val="30"/>
          <w:szCs w:val="30"/>
        </w:rPr>
        <w:t>市直机关党建活动经费</w:t>
      </w:r>
      <w:r w:rsidRPr="006764D5">
        <w:rPr>
          <w:rFonts w:ascii="仿宋" w:eastAsia="仿宋" w:hAnsi="仿宋" w:cs="仿宋_GB2312"/>
          <w:kern w:val="0"/>
          <w:sz w:val="30"/>
          <w:szCs w:val="30"/>
        </w:rPr>
        <w:t>”、“</w:t>
      </w:r>
      <w:r w:rsidRPr="006764D5">
        <w:rPr>
          <w:rFonts w:ascii="仿宋" w:eastAsia="仿宋" w:hAnsi="仿宋" w:cs="仿宋_GB2312" w:hint="eastAsia"/>
          <w:kern w:val="0"/>
          <w:sz w:val="30"/>
          <w:szCs w:val="30"/>
        </w:rPr>
        <w:t>纪检监察工委经费</w:t>
      </w:r>
      <w:r w:rsidRPr="006764D5">
        <w:rPr>
          <w:rFonts w:ascii="仿宋" w:eastAsia="仿宋" w:hAnsi="仿宋" w:cs="仿宋_GB2312"/>
          <w:kern w:val="0"/>
          <w:sz w:val="30"/>
          <w:szCs w:val="30"/>
        </w:rPr>
        <w:t>”、</w:t>
      </w:r>
      <w:r w:rsidRPr="006764D5">
        <w:rPr>
          <w:rFonts w:ascii="仿宋" w:eastAsia="仿宋" w:hAnsi="仿宋" w:cs="仿宋_GB2312" w:hint="eastAsia"/>
          <w:kern w:val="0"/>
          <w:sz w:val="30"/>
          <w:szCs w:val="30"/>
        </w:rPr>
        <w:t>“202</w:t>
      </w:r>
      <w:r>
        <w:rPr>
          <w:rFonts w:ascii="仿宋" w:eastAsia="仿宋" w:hAnsi="仿宋" w:cs="仿宋_GB2312" w:hint="eastAsia"/>
          <w:kern w:val="0"/>
          <w:sz w:val="30"/>
          <w:szCs w:val="30"/>
        </w:rPr>
        <w:t>5</w:t>
      </w:r>
      <w:r w:rsidRPr="006764D5">
        <w:rPr>
          <w:rFonts w:ascii="仿宋" w:eastAsia="仿宋" w:hAnsi="仿宋" w:cs="仿宋_GB2312" w:hint="eastAsia"/>
          <w:kern w:val="0"/>
          <w:sz w:val="30"/>
          <w:szCs w:val="30"/>
        </w:rPr>
        <w:t>年非公有制企业和社会组织党组织建设补助资金”、“</w:t>
      </w:r>
      <w:r>
        <w:rPr>
          <w:rFonts w:ascii="仿宋" w:eastAsia="仿宋" w:hAnsi="仿宋" w:cs="仿宋_GB2312" w:hint="eastAsia"/>
          <w:kern w:val="0"/>
          <w:sz w:val="30"/>
          <w:szCs w:val="30"/>
        </w:rPr>
        <w:t>基层党建工作奖补资金</w:t>
      </w:r>
      <w:r w:rsidRPr="006764D5">
        <w:rPr>
          <w:rFonts w:ascii="仿宋" w:eastAsia="仿宋" w:hAnsi="仿宋" w:cs="仿宋_GB2312" w:hint="eastAsia"/>
          <w:kern w:val="0"/>
          <w:sz w:val="30"/>
          <w:szCs w:val="30"/>
        </w:rPr>
        <w:t>”、“市直机关党建活动经费（上年结转）”、“纪检监察工委经费（上年结转）”、“基层党建工作奖补资金</w:t>
      </w:r>
      <w:r>
        <w:rPr>
          <w:rFonts w:ascii="仿宋" w:eastAsia="仿宋" w:hAnsi="仿宋" w:cs="仿宋_GB2312" w:hint="eastAsia"/>
          <w:kern w:val="0"/>
          <w:sz w:val="30"/>
          <w:szCs w:val="30"/>
        </w:rPr>
        <w:t>（上年结转）</w:t>
      </w:r>
      <w:r w:rsidRPr="006764D5">
        <w:rPr>
          <w:rFonts w:ascii="仿宋" w:eastAsia="仿宋" w:hAnsi="仿宋" w:cs="仿宋_GB2312" w:hint="eastAsia"/>
          <w:kern w:val="0"/>
          <w:sz w:val="30"/>
          <w:szCs w:val="30"/>
        </w:rPr>
        <w:t>”</w:t>
      </w:r>
      <w:r w:rsidRPr="006764D5">
        <w:rPr>
          <w:rFonts w:ascii="仿宋" w:eastAsia="仿宋" w:hAnsi="仿宋" w:cs="仿宋_GB2312"/>
          <w:kern w:val="0"/>
          <w:sz w:val="30"/>
          <w:szCs w:val="30"/>
        </w:rPr>
        <w:t>等</w:t>
      </w:r>
      <w:r>
        <w:rPr>
          <w:rFonts w:ascii="仿宋" w:eastAsia="仿宋" w:hAnsi="仿宋" w:cs="仿宋_GB2312" w:hint="eastAsia"/>
          <w:kern w:val="0"/>
          <w:sz w:val="30"/>
          <w:szCs w:val="30"/>
          <w:u w:val="single"/>
        </w:rPr>
        <w:t>7</w:t>
      </w:r>
      <w:r w:rsidRPr="006764D5">
        <w:rPr>
          <w:rFonts w:ascii="仿宋" w:eastAsia="仿宋" w:hAnsi="仿宋" w:cs="仿宋_GB2312"/>
          <w:kern w:val="0"/>
          <w:sz w:val="30"/>
          <w:szCs w:val="30"/>
        </w:rPr>
        <w:t>个项目开展了部门评价，涉及一般公共预算支出</w:t>
      </w:r>
      <w:r>
        <w:rPr>
          <w:rFonts w:ascii="仿宋" w:eastAsia="仿宋" w:hAnsi="仿宋" w:cs="仿宋_GB2312" w:hint="eastAsia"/>
          <w:kern w:val="0"/>
          <w:sz w:val="30"/>
          <w:szCs w:val="30"/>
          <w:u w:val="single"/>
        </w:rPr>
        <w:t>135.54</w:t>
      </w:r>
      <w:r w:rsidRPr="006764D5">
        <w:rPr>
          <w:rFonts w:ascii="仿宋" w:eastAsia="仿宋" w:hAnsi="仿宋" w:cs="仿宋_GB2312"/>
          <w:kern w:val="0"/>
          <w:sz w:val="30"/>
          <w:szCs w:val="30"/>
        </w:rPr>
        <w:t>万元，政府性基金支出</w:t>
      </w:r>
      <w:r w:rsidRPr="006764D5">
        <w:rPr>
          <w:rFonts w:ascii="仿宋" w:eastAsia="仿宋" w:hAnsi="仿宋" w:cs="仿宋_GB2312" w:hint="eastAsia"/>
          <w:kern w:val="0"/>
          <w:sz w:val="30"/>
          <w:szCs w:val="30"/>
          <w:u w:val="single"/>
        </w:rPr>
        <w:t>0</w:t>
      </w:r>
      <w:r w:rsidRPr="006764D5">
        <w:rPr>
          <w:rFonts w:ascii="仿宋" w:eastAsia="仿宋" w:hAnsi="仿宋" w:cs="仿宋_GB2312"/>
          <w:kern w:val="0"/>
          <w:sz w:val="30"/>
          <w:szCs w:val="30"/>
        </w:rPr>
        <w:t>万元。分别委托相关第三方机构开展绩效评价。从评价情况看，以上项目</w:t>
      </w:r>
      <w:r w:rsidRPr="006764D5">
        <w:rPr>
          <w:rFonts w:ascii="仿宋" w:eastAsia="仿宋" w:hAnsi="仿宋" w:cs="仿宋_GB2312" w:hint="eastAsia"/>
          <w:kern w:val="0"/>
          <w:sz w:val="30"/>
          <w:szCs w:val="30"/>
        </w:rPr>
        <w:t>都很好地完成了预算目标任务</w:t>
      </w:r>
      <w:r w:rsidRPr="006764D5">
        <w:rPr>
          <w:rFonts w:ascii="仿宋" w:eastAsia="仿宋" w:hAnsi="仿宋" w:cs="仿宋_GB2312"/>
          <w:kern w:val="0"/>
          <w:sz w:val="30"/>
          <w:szCs w:val="30"/>
        </w:rPr>
        <w:t>。</w:t>
      </w:r>
    </w:p>
    <w:p w:rsidR="005F34E6" w:rsidRPr="006764D5" w:rsidRDefault="005F34E6" w:rsidP="00FD070A">
      <w:pPr>
        <w:widowControl/>
        <w:spacing w:beforeLines="50" w:afterLines="50" w:line="580" w:lineRule="exact"/>
        <w:ind w:firstLineChars="200" w:firstLine="600"/>
        <w:rPr>
          <w:rFonts w:ascii="仿宋" w:eastAsia="仿宋" w:hAnsi="仿宋" w:cs="仿宋_GB2312"/>
          <w:kern w:val="0"/>
          <w:sz w:val="30"/>
          <w:szCs w:val="30"/>
        </w:rPr>
      </w:pPr>
      <w:r w:rsidRPr="006764D5">
        <w:rPr>
          <w:rFonts w:ascii="仿宋" w:eastAsia="仿宋" w:hAnsi="仿宋" w:cs="仿宋_GB2312" w:hint="eastAsia"/>
          <w:kern w:val="0"/>
          <w:sz w:val="30"/>
          <w:szCs w:val="30"/>
        </w:rPr>
        <w:t>1、</w:t>
      </w:r>
      <w:proofErr w:type="gramStart"/>
      <w:r w:rsidRPr="006764D5">
        <w:rPr>
          <w:rFonts w:ascii="仿宋" w:eastAsia="仿宋" w:hAnsi="仿宋" w:cs="仿宋_GB2312" w:hint="eastAsia"/>
          <w:kern w:val="0"/>
          <w:sz w:val="30"/>
          <w:szCs w:val="30"/>
        </w:rPr>
        <w:t>我部门</w:t>
      </w:r>
      <w:proofErr w:type="gramEnd"/>
      <w:r w:rsidRPr="006764D5">
        <w:rPr>
          <w:rFonts w:ascii="仿宋" w:eastAsia="仿宋" w:hAnsi="仿宋" w:cs="仿宋_GB2312" w:hint="eastAsia"/>
          <w:kern w:val="0"/>
          <w:sz w:val="30"/>
          <w:szCs w:val="30"/>
        </w:rPr>
        <w:t>对“市直机关党建活动经费”进行绩效评价，本项目预算资金</w:t>
      </w:r>
      <w:r>
        <w:rPr>
          <w:rFonts w:ascii="仿宋" w:eastAsia="仿宋" w:hAnsi="仿宋" w:cs="仿宋_GB2312" w:hint="eastAsia"/>
          <w:kern w:val="0"/>
          <w:sz w:val="30"/>
          <w:szCs w:val="30"/>
        </w:rPr>
        <w:t>74</w:t>
      </w:r>
      <w:r w:rsidRPr="006764D5">
        <w:rPr>
          <w:rFonts w:ascii="仿宋" w:eastAsia="仿宋" w:hAnsi="仿宋" w:cs="仿宋_GB2312" w:hint="eastAsia"/>
          <w:kern w:val="0"/>
          <w:sz w:val="30"/>
          <w:szCs w:val="30"/>
        </w:rPr>
        <w:t>万元，财政到位资金</w:t>
      </w:r>
      <w:r w:rsidR="00C329B1">
        <w:rPr>
          <w:rFonts w:ascii="仿宋" w:eastAsia="仿宋" w:hAnsi="仿宋" w:cs="仿宋_GB2312" w:hint="eastAsia"/>
          <w:kern w:val="0"/>
          <w:sz w:val="30"/>
          <w:szCs w:val="30"/>
        </w:rPr>
        <w:t>72.24</w:t>
      </w:r>
      <w:r w:rsidRPr="006764D5">
        <w:rPr>
          <w:rFonts w:ascii="仿宋" w:eastAsia="仿宋" w:hAnsi="仿宋" w:cs="仿宋_GB2312" w:hint="eastAsia"/>
          <w:kern w:val="0"/>
          <w:sz w:val="30"/>
          <w:szCs w:val="30"/>
        </w:rPr>
        <w:t>万元，实际支出</w:t>
      </w:r>
      <w:r w:rsidR="00C329B1">
        <w:rPr>
          <w:rFonts w:ascii="仿宋" w:eastAsia="仿宋" w:hAnsi="仿宋" w:cs="仿宋_GB2312" w:hint="eastAsia"/>
          <w:kern w:val="0"/>
          <w:sz w:val="30"/>
          <w:szCs w:val="30"/>
        </w:rPr>
        <w:t>72.24</w:t>
      </w:r>
      <w:r w:rsidRPr="006764D5">
        <w:rPr>
          <w:rFonts w:ascii="仿宋" w:eastAsia="仿宋" w:hAnsi="仿宋" w:cs="仿宋_GB2312" w:hint="eastAsia"/>
          <w:kern w:val="0"/>
          <w:sz w:val="30"/>
          <w:szCs w:val="30"/>
        </w:rPr>
        <w:t>万元，预算执行率</w:t>
      </w:r>
      <w:r w:rsidR="00C329B1">
        <w:rPr>
          <w:rFonts w:ascii="仿宋" w:eastAsia="仿宋" w:hAnsi="仿宋" w:cs="仿宋_GB2312" w:hint="eastAsia"/>
          <w:kern w:val="0"/>
          <w:sz w:val="30"/>
          <w:szCs w:val="30"/>
        </w:rPr>
        <w:t>100</w:t>
      </w:r>
      <w:r w:rsidRPr="006764D5">
        <w:rPr>
          <w:rFonts w:ascii="仿宋" w:eastAsia="仿宋" w:hAnsi="仿宋" w:cs="仿宋_GB2312" w:hint="eastAsia"/>
          <w:kern w:val="0"/>
          <w:sz w:val="30"/>
          <w:szCs w:val="30"/>
        </w:rPr>
        <w:t>%。本项目是对市直机关各单位进行党务活动的各项支出。对资金支出严格把关，使资金使用合理合</w:t>
      </w:r>
      <w:proofErr w:type="gramStart"/>
      <w:r w:rsidRPr="006764D5">
        <w:rPr>
          <w:rFonts w:ascii="仿宋" w:eastAsia="仿宋" w:hAnsi="仿宋" w:cs="仿宋_GB2312" w:hint="eastAsia"/>
          <w:kern w:val="0"/>
          <w:sz w:val="30"/>
          <w:szCs w:val="30"/>
        </w:rPr>
        <w:t>规</w:t>
      </w:r>
      <w:proofErr w:type="gramEnd"/>
      <w:r w:rsidRPr="006764D5">
        <w:rPr>
          <w:rFonts w:ascii="仿宋" w:eastAsia="仿宋" w:hAnsi="仿宋" w:cs="仿宋_GB2312" w:hint="eastAsia"/>
          <w:kern w:val="0"/>
          <w:sz w:val="30"/>
          <w:szCs w:val="30"/>
        </w:rPr>
        <w:t>。</w:t>
      </w:r>
    </w:p>
    <w:p w:rsidR="005F34E6" w:rsidRPr="006764D5" w:rsidRDefault="005F34E6" w:rsidP="00FD070A">
      <w:pPr>
        <w:widowControl/>
        <w:spacing w:beforeLines="50" w:afterLines="50" w:line="580" w:lineRule="exact"/>
        <w:ind w:firstLineChars="200" w:firstLine="600"/>
        <w:rPr>
          <w:rFonts w:ascii="仿宋" w:eastAsia="仿宋" w:hAnsi="仿宋" w:cs="仿宋_GB2312"/>
          <w:kern w:val="0"/>
          <w:sz w:val="30"/>
          <w:szCs w:val="30"/>
        </w:rPr>
      </w:pPr>
      <w:r w:rsidRPr="006764D5">
        <w:rPr>
          <w:rFonts w:ascii="仿宋" w:eastAsia="仿宋" w:hAnsi="仿宋" w:cs="仿宋_GB2312" w:hint="eastAsia"/>
          <w:kern w:val="0"/>
          <w:sz w:val="30"/>
          <w:szCs w:val="30"/>
        </w:rPr>
        <w:t>2、</w:t>
      </w:r>
      <w:proofErr w:type="gramStart"/>
      <w:r w:rsidRPr="006764D5">
        <w:rPr>
          <w:rFonts w:ascii="仿宋" w:eastAsia="仿宋" w:hAnsi="仿宋" w:cs="仿宋_GB2312" w:hint="eastAsia"/>
          <w:kern w:val="0"/>
          <w:sz w:val="30"/>
          <w:szCs w:val="30"/>
        </w:rPr>
        <w:t>我部门</w:t>
      </w:r>
      <w:proofErr w:type="gramEnd"/>
      <w:r w:rsidRPr="006764D5">
        <w:rPr>
          <w:rFonts w:ascii="仿宋" w:eastAsia="仿宋" w:hAnsi="仿宋" w:cs="仿宋_GB2312" w:hint="eastAsia"/>
          <w:kern w:val="0"/>
          <w:sz w:val="30"/>
          <w:szCs w:val="30"/>
        </w:rPr>
        <w:t>对“纪检监察工委经费”进行绩效评价，本项目预算资金14万元，财政到位资金</w:t>
      </w:r>
      <w:r w:rsidR="00C329B1">
        <w:rPr>
          <w:rFonts w:ascii="仿宋" w:eastAsia="仿宋" w:hAnsi="仿宋" w:cs="仿宋_GB2312" w:hint="eastAsia"/>
          <w:kern w:val="0"/>
          <w:sz w:val="30"/>
          <w:szCs w:val="30"/>
        </w:rPr>
        <w:t>9.03</w:t>
      </w:r>
      <w:r w:rsidRPr="006764D5">
        <w:rPr>
          <w:rFonts w:ascii="仿宋" w:eastAsia="仿宋" w:hAnsi="仿宋" w:cs="仿宋_GB2312" w:hint="eastAsia"/>
          <w:kern w:val="0"/>
          <w:sz w:val="30"/>
          <w:szCs w:val="30"/>
        </w:rPr>
        <w:t>万元，实际支出</w:t>
      </w:r>
      <w:r w:rsidR="00C329B1">
        <w:rPr>
          <w:rFonts w:ascii="仿宋" w:eastAsia="仿宋" w:hAnsi="仿宋" w:cs="仿宋_GB2312" w:hint="eastAsia"/>
          <w:kern w:val="0"/>
          <w:sz w:val="30"/>
          <w:szCs w:val="30"/>
        </w:rPr>
        <w:t>6.14</w:t>
      </w:r>
      <w:r w:rsidRPr="006764D5">
        <w:rPr>
          <w:rFonts w:ascii="仿宋" w:eastAsia="仿宋" w:hAnsi="仿宋" w:cs="仿宋_GB2312" w:hint="eastAsia"/>
          <w:kern w:val="0"/>
          <w:sz w:val="30"/>
          <w:szCs w:val="30"/>
        </w:rPr>
        <w:t>万元，预算执行率</w:t>
      </w:r>
      <w:r w:rsidR="00C329B1">
        <w:rPr>
          <w:rFonts w:ascii="仿宋" w:eastAsia="仿宋" w:hAnsi="仿宋" w:cs="仿宋_GB2312" w:hint="eastAsia"/>
          <w:kern w:val="0"/>
          <w:sz w:val="30"/>
          <w:szCs w:val="30"/>
        </w:rPr>
        <w:t>68</w:t>
      </w:r>
      <w:r w:rsidRPr="006764D5">
        <w:rPr>
          <w:rFonts w:ascii="仿宋" w:eastAsia="仿宋" w:hAnsi="仿宋" w:cs="仿宋_GB2312" w:hint="eastAsia"/>
          <w:kern w:val="0"/>
          <w:sz w:val="30"/>
          <w:szCs w:val="30"/>
        </w:rPr>
        <w:t>%。本项目是对市直机关各单位进行纪检监察活动及办案的各项支出。对资金支出严格把关，使资金使用合理合</w:t>
      </w:r>
      <w:proofErr w:type="gramStart"/>
      <w:r w:rsidRPr="006764D5">
        <w:rPr>
          <w:rFonts w:ascii="仿宋" w:eastAsia="仿宋" w:hAnsi="仿宋" w:cs="仿宋_GB2312" w:hint="eastAsia"/>
          <w:kern w:val="0"/>
          <w:sz w:val="30"/>
          <w:szCs w:val="30"/>
        </w:rPr>
        <w:t>规</w:t>
      </w:r>
      <w:proofErr w:type="gramEnd"/>
      <w:r w:rsidRPr="006764D5">
        <w:rPr>
          <w:rFonts w:ascii="仿宋" w:eastAsia="仿宋" w:hAnsi="仿宋" w:cs="仿宋_GB2312" w:hint="eastAsia"/>
          <w:kern w:val="0"/>
          <w:sz w:val="30"/>
          <w:szCs w:val="30"/>
        </w:rPr>
        <w:t>。</w:t>
      </w:r>
    </w:p>
    <w:p w:rsidR="005F34E6" w:rsidRPr="006764D5" w:rsidRDefault="005F34E6" w:rsidP="00FD070A">
      <w:pPr>
        <w:widowControl/>
        <w:spacing w:beforeLines="50" w:afterLines="50" w:line="580" w:lineRule="exact"/>
        <w:ind w:firstLineChars="200" w:firstLine="600"/>
        <w:rPr>
          <w:rFonts w:ascii="仿宋" w:eastAsia="仿宋" w:hAnsi="仿宋" w:cs="仿宋_GB2312"/>
          <w:kern w:val="0"/>
          <w:sz w:val="30"/>
          <w:szCs w:val="30"/>
        </w:rPr>
      </w:pPr>
      <w:r w:rsidRPr="006764D5">
        <w:rPr>
          <w:rFonts w:ascii="仿宋" w:eastAsia="仿宋" w:hAnsi="仿宋" w:cs="仿宋_GB2312" w:hint="eastAsia"/>
          <w:kern w:val="0"/>
          <w:sz w:val="30"/>
          <w:szCs w:val="30"/>
        </w:rPr>
        <w:lastRenderedPageBreak/>
        <w:t>3、</w:t>
      </w:r>
      <w:proofErr w:type="gramStart"/>
      <w:r w:rsidRPr="006764D5">
        <w:rPr>
          <w:rFonts w:ascii="仿宋" w:eastAsia="仿宋" w:hAnsi="仿宋" w:cs="仿宋_GB2312" w:hint="eastAsia"/>
          <w:kern w:val="0"/>
          <w:sz w:val="30"/>
          <w:szCs w:val="30"/>
        </w:rPr>
        <w:t>我部门</w:t>
      </w:r>
      <w:proofErr w:type="gramEnd"/>
      <w:r w:rsidRPr="006764D5">
        <w:rPr>
          <w:rFonts w:ascii="仿宋" w:eastAsia="仿宋" w:hAnsi="仿宋" w:cs="仿宋_GB2312" w:hint="eastAsia"/>
          <w:kern w:val="0"/>
          <w:sz w:val="30"/>
          <w:szCs w:val="30"/>
        </w:rPr>
        <w:t>对“202</w:t>
      </w:r>
      <w:r w:rsidR="005D6736">
        <w:rPr>
          <w:rFonts w:ascii="仿宋" w:eastAsia="仿宋" w:hAnsi="仿宋" w:cs="仿宋_GB2312" w:hint="eastAsia"/>
          <w:kern w:val="0"/>
          <w:sz w:val="30"/>
          <w:szCs w:val="30"/>
        </w:rPr>
        <w:t>5</w:t>
      </w:r>
      <w:r w:rsidRPr="006764D5">
        <w:rPr>
          <w:rFonts w:ascii="仿宋" w:eastAsia="仿宋" w:hAnsi="仿宋" w:cs="仿宋_GB2312" w:hint="eastAsia"/>
          <w:kern w:val="0"/>
          <w:sz w:val="30"/>
          <w:szCs w:val="30"/>
        </w:rPr>
        <w:t>年非公有制企业和社会组织党组织建设补助资金”进行绩效评价，对资金产出及效率进行综合评价和判断，提高了财政资金的使用效率。本项目预算资金28.96万元，财政到位资金28.96万元，实际支出28.96万元，预算执行率100%。本项目是自治区和市委下拨给</w:t>
      </w:r>
      <w:proofErr w:type="gramStart"/>
      <w:r w:rsidRPr="006764D5">
        <w:rPr>
          <w:rFonts w:ascii="仿宋" w:eastAsia="仿宋" w:hAnsi="仿宋" w:cs="仿宋_GB2312" w:hint="eastAsia"/>
          <w:kern w:val="0"/>
          <w:sz w:val="30"/>
          <w:szCs w:val="30"/>
        </w:rPr>
        <w:t>市直党员</w:t>
      </w:r>
      <w:proofErr w:type="gramEnd"/>
      <w:r w:rsidRPr="006764D5">
        <w:rPr>
          <w:rFonts w:ascii="仿宋" w:eastAsia="仿宋" w:hAnsi="仿宋" w:cs="仿宋_GB2312" w:hint="eastAsia"/>
          <w:kern w:val="0"/>
          <w:sz w:val="30"/>
          <w:szCs w:val="30"/>
        </w:rPr>
        <w:t>的奖励补助资金，和我单位财政拨款“市直非公经济党组织活动经费”配套使用。</w:t>
      </w:r>
    </w:p>
    <w:p w:rsidR="005F34E6" w:rsidRPr="006764D5" w:rsidRDefault="005F34E6" w:rsidP="00FD070A">
      <w:pPr>
        <w:widowControl/>
        <w:spacing w:beforeLines="50" w:afterLines="50" w:line="580" w:lineRule="exact"/>
        <w:ind w:firstLineChars="200" w:firstLine="600"/>
        <w:rPr>
          <w:rFonts w:ascii="仿宋" w:eastAsia="仿宋" w:hAnsi="仿宋" w:cs="仿宋_GB2312"/>
          <w:kern w:val="0"/>
          <w:sz w:val="30"/>
          <w:szCs w:val="30"/>
        </w:rPr>
      </w:pPr>
      <w:r w:rsidRPr="006764D5">
        <w:rPr>
          <w:rFonts w:ascii="仿宋" w:eastAsia="仿宋" w:hAnsi="仿宋" w:cs="仿宋_GB2312" w:hint="eastAsia"/>
          <w:kern w:val="0"/>
          <w:sz w:val="30"/>
          <w:szCs w:val="30"/>
        </w:rPr>
        <w:t>4、</w:t>
      </w:r>
      <w:proofErr w:type="gramStart"/>
      <w:r w:rsidRPr="006764D5">
        <w:rPr>
          <w:rFonts w:ascii="仿宋" w:eastAsia="仿宋" w:hAnsi="仿宋" w:cs="仿宋_GB2312" w:hint="eastAsia"/>
          <w:kern w:val="0"/>
          <w:sz w:val="30"/>
          <w:szCs w:val="30"/>
        </w:rPr>
        <w:t>我部门</w:t>
      </w:r>
      <w:proofErr w:type="gramEnd"/>
      <w:r w:rsidRPr="006764D5">
        <w:rPr>
          <w:rFonts w:ascii="仿宋" w:eastAsia="仿宋" w:hAnsi="仿宋" w:cs="仿宋_GB2312" w:hint="eastAsia"/>
          <w:kern w:val="0"/>
          <w:sz w:val="30"/>
          <w:szCs w:val="30"/>
        </w:rPr>
        <w:t>对“市直机关党建活动经费（上年结转）”进行绩效评价，本项目预算资金</w:t>
      </w:r>
      <w:r w:rsidR="00B43751">
        <w:rPr>
          <w:rFonts w:ascii="仿宋" w:eastAsia="仿宋" w:hAnsi="仿宋" w:cs="仿宋_GB2312" w:hint="eastAsia"/>
          <w:kern w:val="0"/>
          <w:sz w:val="30"/>
          <w:szCs w:val="30"/>
        </w:rPr>
        <w:t>0.86</w:t>
      </w:r>
      <w:r w:rsidRPr="006764D5">
        <w:rPr>
          <w:rFonts w:ascii="仿宋" w:eastAsia="仿宋" w:hAnsi="仿宋" w:cs="仿宋_GB2312" w:hint="eastAsia"/>
          <w:kern w:val="0"/>
          <w:sz w:val="30"/>
          <w:szCs w:val="30"/>
        </w:rPr>
        <w:t>万元，财政到位资金</w:t>
      </w:r>
      <w:r w:rsidR="00B43751">
        <w:rPr>
          <w:rFonts w:ascii="仿宋" w:eastAsia="仿宋" w:hAnsi="仿宋" w:cs="仿宋_GB2312" w:hint="eastAsia"/>
          <w:kern w:val="0"/>
          <w:sz w:val="30"/>
          <w:szCs w:val="30"/>
        </w:rPr>
        <w:t>0.86</w:t>
      </w:r>
      <w:r w:rsidRPr="006764D5">
        <w:rPr>
          <w:rFonts w:ascii="仿宋" w:eastAsia="仿宋" w:hAnsi="仿宋" w:cs="仿宋_GB2312" w:hint="eastAsia"/>
          <w:kern w:val="0"/>
          <w:sz w:val="30"/>
          <w:szCs w:val="30"/>
        </w:rPr>
        <w:t>万元，实际支出</w:t>
      </w:r>
      <w:r w:rsidR="00B43751">
        <w:rPr>
          <w:rFonts w:ascii="仿宋" w:eastAsia="仿宋" w:hAnsi="仿宋" w:cs="仿宋_GB2312" w:hint="eastAsia"/>
          <w:kern w:val="0"/>
          <w:sz w:val="30"/>
          <w:szCs w:val="30"/>
        </w:rPr>
        <w:t>0.86</w:t>
      </w:r>
      <w:r w:rsidRPr="006764D5">
        <w:rPr>
          <w:rFonts w:ascii="仿宋" w:eastAsia="仿宋" w:hAnsi="仿宋" w:cs="仿宋_GB2312" w:hint="eastAsia"/>
          <w:kern w:val="0"/>
          <w:sz w:val="30"/>
          <w:szCs w:val="30"/>
        </w:rPr>
        <w:t>万元，预算执行率</w:t>
      </w:r>
      <w:r w:rsidR="00B43751">
        <w:rPr>
          <w:rFonts w:ascii="仿宋" w:eastAsia="仿宋" w:hAnsi="仿宋" w:cs="仿宋_GB2312" w:hint="eastAsia"/>
          <w:kern w:val="0"/>
          <w:sz w:val="30"/>
          <w:szCs w:val="30"/>
        </w:rPr>
        <w:t>100</w:t>
      </w:r>
      <w:r w:rsidRPr="006764D5">
        <w:rPr>
          <w:rFonts w:ascii="仿宋" w:eastAsia="仿宋" w:hAnsi="仿宋" w:cs="仿宋_GB2312" w:hint="eastAsia"/>
          <w:kern w:val="0"/>
          <w:sz w:val="30"/>
          <w:szCs w:val="30"/>
        </w:rPr>
        <w:t>%。本项目是对市直机关各单位进行党务活动的各项支出。</w:t>
      </w:r>
      <w:r w:rsidR="00292A76">
        <w:rPr>
          <w:rFonts w:ascii="仿宋" w:eastAsia="仿宋" w:hAnsi="仿宋" w:cs="仿宋_GB2312" w:hint="eastAsia"/>
          <w:kern w:val="0"/>
          <w:sz w:val="30"/>
          <w:szCs w:val="30"/>
        </w:rPr>
        <w:t>属于上年结转资金，我单位</w:t>
      </w:r>
      <w:r w:rsidRPr="006764D5">
        <w:rPr>
          <w:rFonts w:ascii="仿宋" w:eastAsia="仿宋" w:hAnsi="仿宋" w:cs="仿宋_GB2312" w:hint="eastAsia"/>
          <w:kern w:val="0"/>
          <w:sz w:val="30"/>
          <w:szCs w:val="30"/>
        </w:rPr>
        <w:t>对资金支出严格把关，使资金使用合理合</w:t>
      </w:r>
      <w:proofErr w:type="gramStart"/>
      <w:r w:rsidRPr="006764D5">
        <w:rPr>
          <w:rFonts w:ascii="仿宋" w:eastAsia="仿宋" w:hAnsi="仿宋" w:cs="仿宋_GB2312" w:hint="eastAsia"/>
          <w:kern w:val="0"/>
          <w:sz w:val="30"/>
          <w:szCs w:val="30"/>
        </w:rPr>
        <w:t>规</w:t>
      </w:r>
      <w:proofErr w:type="gramEnd"/>
      <w:r w:rsidRPr="006764D5">
        <w:rPr>
          <w:rFonts w:ascii="仿宋" w:eastAsia="仿宋" w:hAnsi="仿宋" w:cs="仿宋_GB2312" w:hint="eastAsia"/>
          <w:kern w:val="0"/>
          <w:sz w:val="30"/>
          <w:szCs w:val="30"/>
        </w:rPr>
        <w:t>。</w:t>
      </w:r>
    </w:p>
    <w:p w:rsidR="005F34E6" w:rsidRPr="006764D5" w:rsidRDefault="00EA2D78" w:rsidP="00FD070A">
      <w:pPr>
        <w:widowControl/>
        <w:spacing w:beforeLines="50" w:afterLines="50" w:line="580" w:lineRule="exact"/>
        <w:ind w:firstLineChars="200" w:firstLine="600"/>
        <w:rPr>
          <w:rFonts w:ascii="仿宋" w:eastAsia="仿宋" w:hAnsi="仿宋" w:cs="仿宋_GB2312"/>
          <w:kern w:val="0"/>
          <w:sz w:val="30"/>
          <w:szCs w:val="30"/>
        </w:rPr>
      </w:pPr>
      <w:r>
        <w:rPr>
          <w:rFonts w:ascii="仿宋" w:eastAsia="仿宋" w:hAnsi="仿宋" w:cs="仿宋_GB2312" w:hint="eastAsia"/>
          <w:kern w:val="0"/>
          <w:sz w:val="30"/>
          <w:szCs w:val="30"/>
        </w:rPr>
        <w:t>5</w:t>
      </w:r>
      <w:r w:rsidR="005F34E6" w:rsidRPr="006764D5">
        <w:rPr>
          <w:rFonts w:ascii="仿宋" w:eastAsia="仿宋" w:hAnsi="仿宋" w:cs="仿宋_GB2312" w:hint="eastAsia"/>
          <w:kern w:val="0"/>
          <w:sz w:val="30"/>
          <w:szCs w:val="30"/>
        </w:rPr>
        <w:t>、</w:t>
      </w:r>
      <w:proofErr w:type="gramStart"/>
      <w:r w:rsidR="005F34E6" w:rsidRPr="006764D5">
        <w:rPr>
          <w:rFonts w:ascii="仿宋" w:eastAsia="仿宋" w:hAnsi="仿宋" w:cs="仿宋_GB2312" w:hint="eastAsia"/>
          <w:kern w:val="0"/>
          <w:sz w:val="30"/>
          <w:szCs w:val="30"/>
        </w:rPr>
        <w:t>我部门</w:t>
      </w:r>
      <w:proofErr w:type="gramEnd"/>
      <w:r w:rsidR="005F34E6" w:rsidRPr="006764D5">
        <w:rPr>
          <w:rFonts w:ascii="仿宋" w:eastAsia="仿宋" w:hAnsi="仿宋" w:cs="仿宋_GB2312" w:hint="eastAsia"/>
          <w:kern w:val="0"/>
          <w:sz w:val="30"/>
          <w:szCs w:val="30"/>
        </w:rPr>
        <w:t>对“纪检监察工委经费（上年结转）”进行绩效评价，本项目预算资金</w:t>
      </w:r>
      <w:r w:rsidR="00B43751">
        <w:rPr>
          <w:rFonts w:ascii="仿宋" w:eastAsia="仿宋" w:hAnsi="仿宋" w:cs="仿宋_GB2312" w:hint="eastAsia"/>
          <w:kern w:val="0"/>
          <w:sz w:val="30"/>
          <w:szCs w:val="30"/>
        </w:rPr>
        <w:t>0.36</w:t>
      </w:r>
      <w:r w:rsidR="005F34E6" w:rsidRPr="006764D5">
        <w:rPr>
          <w:rFonts w:ascii="仿宋" w:eastAsia="仿宋" w:hAnsi="仿宋" w:cs="仿宋_GB2312" w:hint="eastAsia"/>
          <w:kern w:val="0"/>
          <w:sz w:val="30"/>
          <w:szCs w:val="30"/>
        </w:rPr>
        <w:t>万元，财政到位资金</w:t>
      </w:r>
      <w:r w:rsidR="00B43751">
        <w:rPr>
          <w:rFonts w:ascii="仿宋" w:eastAsia="仿宋" w:hAnsi="仿宋" w:cs="仿宋_GB2312" w:hint="eastAsia"/>
          <w:kern w:val="0"/>
          <w:sz w:val="30"/>
          <w:szCs w:val="30"/>
        </w:rPr>
        <w:t>0.36</w:t>
      </w:r>
      <w:r w:rsidR="005F34E6" w:rsidRPr="006764D5">
        <w:rPr>
          <w:rFonts w:ascii="仿宋" w:eastAsia="仿宋" w:hAnsi="仿宋" w:cs="仿宋_GB2312" w:hint="eastAsia"/>
          <w:kern w:val="0"/>
          <w:sz w:val="30"/>
          <w:szCs w:val="30"/>
        </w:rPr>
        <w:t>万元，实际支出</w:t>
      </w:r>
      <w:r w:rsidR="00B43751">
        <w:rPr>
          <w:rFonts w:ascii="仿宋" w:eastAsia="仿宋" w:hAnsi="仿宋" w:cs="仿宋_GB2312" w:hint="eastAsia"/>
          <w:kern w:val="0"/>
          <w:sz w:val="30"/>
          <w:szCs w:val="30"/>
        </w:rPr>
        <w:t>0.36</w:t>
      </w:r>
      <w:r w:rsidR="005F34E6" w:rsidRPr="006764D5">
        <w:rPr>
          <w:rFonts w:ascii="仿宋" w:eastAsia="仿宋" w:hAnsi="仿宋" w:cs="仿宋_GB2312" w:hint="eastAsia"/>
          <w:kern w:val="0"/>
          <w:sz w:val="30"/>
          <w:szCs w:val="30"/>
        </w:rPr>
        <w:t>万元，预算执行率</w:t>
      </w:r>
      <w:r w:rsidR="00B43751">
        <w:rPr>
          <w:rFonts w:ascii="仿宋" w:eastAsia="仿宋" w:hAnsi="仿宋" w:cs="仿宋_GB2312" w:hint="eastAsia"/>
          <w:kern w:val="0"/>
          <w:sz w:val="30"/>
          <w:szCs w:val="30"/>
        </w:rPr>
        <w:t>100</w:t>
      </w:r>
      <w:r w:rsidR="005F34E6" w:rsidRPr="006764D5">
        <w:rPr>
          <w:rFonts w:ascii="仿宋" w:eastAsia="仿宋" w:hAnsi="仿宋" w:cs="仿宋_GB2312" w:hint="eastAsia"/>
          <w:kern w:val="0"/>
          <w:sz w:val="30"/>
          <w:szCs w:val="30"/>
        </w:rPr>
        <w:t>%。本项目是对市直机关各单位进行纪检监察活动及办案的各项支出。属于上年结转资金，我单位对资金支出严格把关，使资金使用合理合</w:t>
      </w:r>
      <w:proofErr w:type="gramStart"/>
      <w:r w:rsidR="005F34E6" w:rsidRPr="006764D5">
        <w:rPr>
          <w:rFonts w:ascii="仿宋" w:eastAsia="仿宋" w:hAnsi="仿宋" w:cs="仿宋_GB2312" w:hint="eastAsia"/>
          <w:kern w:val="0"/>
          <w:sz w:val="30"/>
          <w:szCs w:val="30"/>
        </w:rPr>
        <w:t>规</w:t>
      </w:r>
      <w:proofErr w:type="gramEnd"/>
      <w:r w:rsidR="005F34E6" w:rsidRPr="006764D5">
        <w:rPr>
          <w:rFonts w:ascii="仿宋" w:eastAsia="仿宋" w:hAnsi="仿宋" w:cs="仿宋_GB2312" w:hint="eastAsia"/>
          <w:kern w:val="0"/>
          <w:sz w:val="30"/>
          <w:szCs w:val="30"/>
        </w:rPr>
        <w:t>。</w:t>
      </w:r>
    </w:p>
    <w:p w:rsidR="005F34E6" w:rsidRDefault="00EA2D78" w:rsidP="0043698D">
      <w:pPr>
        <w:pStyle w:val="MsoNormal0"/>
        <w:widowControl/>
        <w:spacing w:before="240" w:after="240" w:line="580" w:lineRule="exact"/>
        <w:ind w:firstLine="640"/>
        <w:rPr>
          <w:rFonts w:ascii="仿宋" w:eastAsia="仿宋" w:hAnsi="仿宋" w:cs="仿宋_GB2312"/>
          <w:kern w:val="0"/>
          <w:sz w:val="30"/>
          <w:szCs w:val="30"/>
        </w:rPr>
      </w:pPr>
      <w:r>
        <w:rPr>
          <w:rFonts w:ascii="仿宋" w:eastAsia="仿宋" w:hAnsi="仿宋" w:cs="仿宋_GB2312" w:hint="eastAsia"/>
          <w:kern w:val="0"/>
          <w:sz w:val="30"/>
          <w:szCs w:val="30"/>
        </w:rPr>
        <w:t>6</w:t>
      </w:r>
      <w:r w:rsidR="005F34E6" w:rsidRPr="006764D5">
        <w:rPr>
          <w:rFonts w:ascii="仿宋" w:eastAsia="仿宋" w:hAnsi="仿宋" w:cs="仿宋_GB2312" w:hint="eastAsia"/>
          <w:kern w:val="0"/>
          <w:sz w:val="30"/>
          <w:szCs w:val="30"/>
        </w:rPr>
        <w:t>、</w:t>
      </w:r>
      <w:proofErr w:type="gramStart"/>
      <w:r w:rsidR="005F34E6" w:rsidRPr="006764D5">
        <w:rPr>
          <w:rFonts w:ascii="仿宋" w:eastAsia="仿宋" w:hAnsi="仿宋" w:cs="仿宋_GB2312" w:hint="eastAsia"/>
          <w:kern w:val="0"/>
          <w:sz w:val="30"/>
          <w:szCs w:val="30"/>
        </w:rPr>
        <w:t>我部门</w:t>
      </w:r>
      <w:proofErr w:type="gramEnd"/>
      <w:r w:rsidR="005F34E6" w:rsidRPr="006764D5">
        <w:rPr>
          <w:rFonts w:ascii="仿宋" w:eastAsia="仿宋" w:hAnsi="仿宋" w:cs="仿宋_GB2312" w:hint="eastAsia"/>
          <w:kern w:val="0"/>
          <w:sz w:val="30"/>
          <w:szCs w:val="30"/>
        </w:rPr>
        <w:t>对“基层党建工作奖补资金”进行绩效评价，本项目预算资金</w:t>
      </w:r>
      <w:r>
        <w:rPr>
          <w:rFonts w:ascii="仿宋" w:eastAsia="仿宋" w:hAnsi="仿宋" w:cs="仿宋_GB2312" w:hint="eastAsia"/>
          <w:kern w:val="0"/>
          <w:sz w:val="30"/>
          <w:szCs w:val="30"/>
        </w:rPr>
        <w:t>32</w:t>
      </w:r>
      <w:r w:rsidR="005F34E6" w:rsidRPr="006764D5">
        <w:rPr>
          <w:rFonts w:ascii="仿宋" w:eastAsia="仿宋" w:hAnsi="仿宋" w:cs="仿宋_GB2312" w:hint="eastAsia"/>
          <w:kern w:val="0"/>
          <w:sz w:val="30"/>
          <w:szCs w:val="30"/>
        </w:rPr>
        <w:t>万元，财政到位资金</w:t>
      </w:r>
      <w:r>
        <w:rPr>
          <w:rFonts w:ascii="仿宋" w:eastAsia="仿宋" w:hAnsi="仿宋" w:cs="仿宋_GB2312" w:hint="eastAsia"/>
          <w:kern w:val="0"/>
          <w:sz w:val="30"/>
          <w:szCs w:val="30"/>
        </w:rPr>
        <w:t>32</w:t>
      </w:r>
      <w:r w:rsidR="005F34E6" w:rsidRPr="006764D5">
        <w:rPr>
          <w:rFonts w:ascii="仿宋" w:eastAsia="仿宋" w:hAnsi="仿宋" w:cs="仿宋_GB2312" w:hint="eastAsia"/>
          <w:kern w:val="0"/>
          <w:sz w:val="30"/>
          <w:szCs w:val="30"/>
        </w:rPr>
        <w:t>万元，实际支出</w:t>
      </w:r>
      <w:r>
        <w:rPr>
          <w:rFonts w:ascii="仿宋" w:eastAsia="仿宋" w:hAnsi="仿宋" w:cs="仿宋_GB2312" w:hint="eastAsia"/>
          <w:kern w:val="0"/>
          <w:sz w:val="30"/>
          <w:szCs w:val="30"/>
        </w:rPr>
        <w:t>25.98</w:t>
      </w:r>
      <w:r w:rsidR="005F34E6" w:rsidRPr="006764D5">
        <w:rPr>
          <w:rFonts w:ascii="仿宋" w:eastAsia="仿宋" w:hAnsi="仿宋" w:cs="仿宋_GB2312" w:hint="eastAsia"/>
          <w:kern w:val="0"/>
          <w:sz w:val="30"/>
          <w:szCs w:val="30"/>
        </w:rPr>
        <w:t>万元，预算执行率</w:t>
      </w:r>
      <w:r>
        <w:rPr>
          <w:rFonts w:ascii="仿宋" w:eastAsia="仿宋" w:hAnsi="仿宋" w:cs="仿宋_GB2312" w:hint="eastAsia"/>
          <w:kern w:val="0"/>
          <w:sz w:val="30"/>
          <w:szCs w:val="30"/>
        </w:rPr>
        <w:t>81.19</w:t>
      </w:r>
      <w:r w:rsidR="005F34E6" w:rsidRPr="006764D5">
        <w:rPr>
          <w:rFonts w:ascii="仿宋" w:eastAsia="仿宋" w:hAnsi="仿宋" w:cs="仿宋_GB2312" w:hint="eastAsia"/>
          <w:kern w:val="0"/>
          <w:sz w:val="30"/>
          <w:szCs w:val="30"/>
        </w:rPr>
        <w:t>%。我单位对资金支出严格把关，使资金使用合理合</w:t>
      </w:r>
      <w:proofErr w:type="gramStart"/>
      <w:r w:rsidR="005F34E6" w:rsidRPr="006764D5">
        <w:rPr>
          <w:rFonts w:ascii="仿宋" w:eastAsia="仿宋" w:hAnsi="仿宋" w:cs="仿宋_GB2312" w:hint="eastAsia"/>
          <w:kern w:val="0"/>
          <w:sz w:val="30"/>
          <w:szCs w:val="30"/>
        </w:rPr>
        <w:t>规</w:t>
      </w:r>
      <w:proofErr w:type="gramEnd"/>
      <w:r w:rsidR="005F34E6" w:rsidRPr="006764D5">
        <w:rPr>
          <w:rFonts w:ascii="仿宋" w:eastAsia="仿宋" w:hAnsi="仿宋" w:cs="仿宋_GB2312" w:hint="eastAsia"/>
          <w:kern w:val="0"/>
          <w:sz w:val="30"/>
          <w:szCs w:val="30"/>
        </w:rPr>
        <w:t>。</w:t>
      </w:r>
    </w:p>
    <w:p w:rsidR="00EA2D78" w:rsidRPr="00594750" w:rsidRDefault="00EA2D78" w:rsidP="00594750">
      <w:pPr>
        <w:pStyle w:val="MsoNormal0"/>
        <w:widowControl/>
        <w:spacing w:before="240" w:after="240" w:line="580" w:lineRule="exact"/>
        <w:ind w:firstLine="640"/>
        <w:rPr>
          <w:rFonts w:ascii="仿宋" w:eastAsia="仿宋" w:hAnsi="仿宋" w:cs="仿宋_GB2312"/>
          <w:kern w:val="0"/>
          <w:sz w:val="30"/>
          <w:szCs w:val="30"/>
        </w:rPr>
      </w:pPr>
      <w:r>
        <w:rPr>
          <w:rFonts w:ascii="仿宋" w:eastAsia="仿宋" w:hAnsi="仿宋" w:cs="仿宋_GB2312" w:hint="eastAsia"/>
          <w:kern w:val="0"/>
          <w:sz w:val="30"/>
          <w:szCs w:val="30"/>
        </w:rPr>
        <w:lastRenderedPageBreak/>
        <w:t>7</w:t>
      </w:r>
      <w:r w:rsidRPr="006764D5">
        <w:rPr>
          <w:rFonts w:ascii="仿宋" w:eastAsia="仿宋" w:hAnsi="仿宋" w:cs="仿宋_GB2312" w:hint="eastAsia"/>
          <w:kern w:val="0"/>
          <w:sz w:val="30"/>
          <w:szCs w:val="30"/>
        </w:rPr>
        <w:t>、</w:t>
      </w:r>
      <w:proofErr w:type="gramStart"/>
      <w:r w:rsidRPr="006764D5">
        <w:rPr>
          <w:rFonts w:ascii="仿宋" w:eastAsia="仿宋" w:hAnsi="仿宋" w:cs="仿宋_GB2312" w:hint="eastAsia"/>
          <w:kern w:val="0"/>
          <w:sz w:val="30"/>
          <w:szCs w:val="30"/>
        </w:rPr>
        <w:t>我部门</w:t>
      </w:r>
      <w:proofErr w:type="gramEnd"/>
      <w:r w:rsidRPr="006764D5">
        <w:rPr>
          <w:rFonts w:ascii="仿宋" w:eastAsia="仿宋" w:hAnsi="仿宋" w:cs="仿宋_GB2312" w:hint="eastAsia"/>
          <w:kern w:val="0"/>
          <w:sz w:val="30"/>
          <w:szCs w:val="30"/>
        </w:rPr>
        <w:t>对“基层党建工作奖补资金</w:t>
      </w:r>
      <w:r>
        <w:rPr>
          <w:rFonts w:ascii="仿宋" w:eastAsia="仿宋" w:hAnsi="仿宋" w:cs="仿宋_GB2312" w:hint="eastAsia"/>
          <w:kern w:val="0"/>
          <w:sz w:val="30"/>
          <w:szCs w:val="30"/>
        </w:rPr>
        <w:t>（上年结转）</w:t>
      </w:r>
      <w:r w:rsidRPr="006764D5">
        <w:rPr>
          <w:rFonts w:ascii="仿宋" w:eastAsia="仿宋" w:hAnsi="仿宋" w:cs="仿宋_GB2312" w:hint="eastAsia"/>
          <w:kern w:val="0"/>
          <w:sz w:val="30"/>
          <w:szCs w:val="30"/>
        </w:rPr>
        <w:t>”进行绩效评价，本项目预算资金</w:t>
      </w:r>
      <w:r>
        <w:rPr>
          <w:rFonts w:ascii="仿宋" w:eastAsia="仿宋" w:hAnsi="仿宋" w:cs="仿宋_GB2312" w:hint="eastAsia"/>
          <w:kern w:val="0"/>
          <w:sz w:val="30"/>
          <w:szCs w:val="30"/>
        </w:rPr>
        <w:t>1</w:t>
      </w:r>
      <w:r w:rsidRPr="006764D5">
        <w:rPr>
          <w:rFonts w:ascii="仿宋" w:eastAsia="仿宋" w:hAnsi="仿宋" w:cs="仿宋_GB2312" w:hint="eastAsia"/>
          <w:kern w:val="0"/>
          <w:sz w:val="30"/>
          <w:szCs w:val="30"/>
        </w:rPr>
        <w:t>万元，财政到位资金</w:t>
      </w:r>
      <w:r>
        <w:rPr>
          <w:rFonts w:ascii="仿宋" w:eastAsia="仿宋" w:hAnsi="仿宋" w:cs="仿宋_GB2312" w:hint="eastAsia"/>
          <w:kern w:val="0"/>
          <w:sz w:val="30"/>
          <w:szCs w:val="30"/>
        </w:rPr>
        <w:t>1</w:t>
      </w:r>
      <w:r w:rsidRPr="006764D5">
        <w:rPr>
          <w:rFonts w:ascii="仿宋" w:eastAsia="仿宋" w:hAnsi="仿宋" w:cs="仿宋_GB2312" w:hint="eastAsia"/>
          <w:kern w:val="0"/>
          <w:sz w:val="30"/>
          <w:szCs w:val="30"/>
        </w:rPr>
        <w:t>万元，实际支出</w:t>
      </w:r>
      <w:r>
        <w:rPr>
          <w:rFonts w:ascii="仿宋" w:eastAsia="仿宋" w:hAnsi="仿宋" w:cs="仿宋_GB2312" w:hint="eastAsia"/>
          <w:kern w:val="0"/>
          <w:sz w:val="30"/>
          <w:szCs w:val="30"/>
        </w:rPr>
        <w:t>1</w:t>
      </w:r>
      <w:r w:rsidRPr="006764D5">
        <w:rPr>
          <w:rFonts w:ascii="仿宋" w:eastAsia="仿宋" w:hAnsi="仿宋" w:cs="仿宋_GB2312" w:hint="eastAsia"/>
          <w:kern w:val="0"/>
          <w:sz w:val="30"/>
          <w:szCs w:val="30"/>
        </w:rPr>
        <w:t>万元，预算执行率</w:t>
      </w:r>
      <w:r>
        <w:rPr>
          <w:rFonts w:ascii="仿宋" w:eastAsia="仿宋" w:hAnsi="仿宋" w:cs="仿宋_GB2312" w:hint="eastAsia"/>
          <w:kern w:val="0"/>
          <w:sz w:val="30"/>
          <w:szCs w:val="30"/>
        </w:rPr>
        <w:t>100</w:t>
      </w:r>
      <w:r w:rsidRPr="006764D5">
        <w:rPr>
          <w:rFonts w:ascii="仿宋" w:eastAsia="仿宋" w:hAnsi="仿宋" w:cs="仿宋_GB2312" w:hint="eastAsia"/>
          <w:kern w:val="0"/>
          <w:sz w:val="30"/>
          <w:szCs w:val="30"/>
        </w:rPr>
        <w:t>%。</w:t>
      </w:r>
      <w:r w:rsidR="00292A76">
        <w:rPr>
          <w:rFonts w:ascii="仿宋" w:eastAsia="仿宋" w:hAnsi="仿宋" w:cs="仿宋_GB2312" w:hint="eastAsia"/>
          <w:kern w:val="0"/>
          <w:sz w:val="30"/>
          <w:szCs w:val="30"/>
        </w:rPr>
        <w:t>本项目资金是上年结转资金，</w:t>
      </w:r>
      <w:r w:rsidRPr="006764D5">
        <w:rPr>
          <w:rFonts w:ascii="仿宋" w:eastAsia="仿宋" w:hAnsi="仿宋" w:cs="仿宋_GB2312" w:hint="eastAsia"/>
          <w:kern w:val="0"/>
          <w:sz w:val="30"/>
          <w:szCs w:val="30"/>
        </w:rPr>
        <w:t>我单位对资金支出严格把关，使资金使用合理合</w:t>
      </w:r>
      <w:proofErr w:type="gramStart"/>
      <w:r w:rsidRPr="006764D5">
        <w:rPr>
          <w:rFonts w:ascii="仿宋" w:eastAsia="仿宋" w:hAnsi="仿宋" w:cs="仿宋_GB2312" w:hint="eastAsia"/>
          <w:kern w:val="0"/>
          <w:sz w:val="30"/>
          <w:szCs w:val="30"/>
        </w:rPr>
        <w:t>规</w:t>
      </w:r>
      <w:proofErr w:type="gramEnd"/>
      <w:r w:rsidRPr="006764D5">
        <w:rPr>
          <w:rFonts w:ascii="仿宋" w:eastAsia="仿宋" w:hAnsi="仿宋" w:cs="仿宋_GB2312" w:hint="eastAsia"/>
          <w:kern w:val="0"/>
          <w:sz w:val="30"/>
          <w:szCs w:val="30"/>
        </w:rPr>
        <w:t>。</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楷体" w:eastAsia="楷体" w:hAnsi="楷体" w:cs="楷体"/>
          <w:b/>
          <w:bCs/>
          <w:kern w:val="0"/>
          <w:sz w:val="32"/>
          <w:szCs w:val="32"/>
        </w:rPr>
        <w:t>（二）部门（单位）决算</w:t>
      </w:r>
      <w:proofErr w:type="gramStart"/>
      <w:r>
        <w:rPr>
          <w:rFonts w:ascii="楷体" w:eastAsia="楷体" w:hAnsi="楷体" w:cs="楷体"/>
          <w:b/>
          <w:bCs/>
          <w:kern w:val="0"/>
          <w:sz w:val="32"/>
          <w:szCs w:val="32"/>
        </w:rPr>
        <w:t>中项目</w:t>
      </w:r>
      <w:proofErr w:type="gramEnd"/>
      <w:r>
        <w:rPr>
          <w:rFonts w:ascii="楷体" w:eastAsia="楷体" w:hAnsi="楷体" w:cs="楷体"/>
          <w:b/>
          <w:bCs/>
          <w:kern w:val="0"/>
          <w:sz w:val="32"/>
          <w:szCs w:val="32"/>
        </w:rPr>
        <w:t>绩效自评结果。</w:t>
      </w:r>
    </w:p>
    <w:p w:rsidR="00DC5FE8" w:rsidRPr="00DC5FE8" w:rsidRDefault="00DC5FE8" w:rsidP="00FD070A">
      <w:pPr>
        <w:widowControl/>
        <w:spacing w:beforeLines="50" w:afterLines="50" w:line="580" w:lineRule="exact"/>
        <w:ind w:firstLineChars="200" w:firstLine="600"/>
        <w:rPr>
          <w:rFonts w:ascii="仿宋" w:eastAsia="仿宋" w:hAnsi="仿宋" w:cs="仿宋_GB2312"/>
          <w:kern w:val="0"/>
          <w:sz w:val="30"/>
          <w:szCs w:val="30"/>
        </w:rPr>
      </w:pPr>
      <w:r>
        <w:rPr>
          <w:rFonts w:ascii="仿宋" w:eastAsia="仿宋" w:hAnsi="仿宋" w:cs="仿宋_GB2312" w:hint="eastAsia"/>
          <w:kern w:val="0"/>
          <w:sz w:val="30"/>
          <w:szCs w:val="30"/>
        </w:rPr>
        <w:t>中共赤峰市委直属机关工作委员会</w:t>
      </w:r>
      <w:r>
        <w:rPr>
          <w:rFonts w:ascii="宋体" w:hAnsi="宋体" w:cs="宋体" w:hint="eastAsia"/>
          <w:kern w:val="0"/>
          <w:sz w:val="30"/>
          <w:szCs w:val="30"/>
        </w:rPr>
        <w:t> </w:t>
      </w:r>
      <w:r>
        <w:rPr>
          <w:rFonts w:ascii="仿宋" w:eastAsia="仿宋" w:hAnsi="仿宋" w:cs="仿宋" w:hint="eastAsia"/>
          <w:kern w:val="0"/>
          <w:sz w:val="30"/>
          <w:szCs w:val="30"/>
        </w:rPr>
        <w:t>2025</w:t>
      </w:r>
      <w:r>
        <w:rPr>
          <w:rFonts w:ascii="仿宋" w:eastAsia="仿宋" w:hAnsi="仿宋" w:cs="仿宋_GB2312" w:hint="eastAsia"/>
          <w:kern w:val="0"/>
          <w:sz w:val="30"/>
          <w:szCs w:val="30"/>
        </w:rPr>
        <w:t>年度在决算中反映了“市直机关党建活动经费”、“纪检监察工委经费”、“2025年非公有制企业和社会组织党组织建设补助资金”、</w:t>
      </w:r>
      <w:r w:rsidR="00F9348D">
        <w:rPr>
          <w:rFonts w:ascii="仿宋" w:eastAsia="仿宋" w:hAnsi="仿宋" w:cs="仿宋_GB2312" w:hint="eastAsia"/>
          <w:kern w:val="0"/>
          <w:sz w:val="30"/>
          <w:szCs w:val="30"/>
        </w:rPr>
        <w:t xml:space="preserve"> </w:t>
      </w:r>
      <w:r>
        <w:rPr>
          <w:rFonts w:ascii="仿宋" w:eastAsia="仿宋" w:hAnsi="仿宋" w:cs="仿宋_GB2312" w:hint="eastAsia"/>
          <w:kern w:val="0"/>
          <w:sz w:val="30"/>
          <w:szCs w:val="30"/>
        </w:rPr>
        <w:t>“市直机关党建活动经费（上年结转）”、“纪检监察工委经费（上年结转）”、</w:t>
      </w:r>
      <w:bookmarkStart w:id="17" w:name="OLE_LINK24"/>
      <w:bookmarkStart w:id="18" w:name="OLE_LINK25"/>
      <w:r>
        <w:rPr>
          <w:rFonts w:ascii="仿宋" w:eastAsia="仿宋" w:hAnsi="仿宋" w:cs="仿宋_GB2312" w:hint="eastAsia"/>
          <w:kern w:val="0"/>
          <w:sz w:val="30"/>
          <w:szCs w:val="30"/>
        </w:rPr>
        <w:t>“基层党建工作奖补资金”</w:t>
      </w:r>
      <w:bookmarkEnd w:id="17"/>
      <w:bookmarkEnd w:id="18"/>
      <w:r w:rsidR="00F9348D">
        <w:rPr>
          <w:rFonts w:ascii="仿宋" w:eastAsia="仿宋" w:hAnsi="仿宋" w:cs="仿宋_GB2312" w:hint="eastAsia"/>
          <w:kern w:val="0"/>
          <w:sz w:val="30"/>
          <w:szCs w:val="30"/>
        </w:rPr>
        <w:t>、“基层党建工作奖补资金（上年结转）”</w:t>
      </w:r>
      <w:r>
        <w:rPr>
          <w:rFonts w:ascii="仿宋" w:eastAsia="仿宋" w:hAnsi="仿宋" w:cs="仿宋_GB2312" w:hint="eastAsia"/>
          <w:kern w:val="0"/>
          <w:sz w:val="30"/>
          <w:szCs w:val="30"/>
        </w:rPr>
        <w:t>等</w:t>
      </w:r>
      <w:r w:rsidR="00F9348D">
        <w:rPr>
          <w:rFonts w:ascii="仿宋" w:eastAsia="仿宋" w:hAnsi="仿宋" w:cs="仿宋_GB2312" w:hint="eastAsia"/>
          <w:kern w:val="0"/>
          <w:sz w:val="30"/>
          <w:szCs w:val="30"/>
        </w:rPr>
        <w:t>7</w:t>
      </w:r>
      <w:r>
        <w:rPr>
          <w:rFonts w:ascii="仿宋" w:eastAsia="仿宋" w:hAnsi="仿宋" w:cs="仿宋_GB2312" w:hint="eastAsia"/>
          <w:kern w:val="0"/>
          <w:sz w:val="30"/>
          <w:szCs w:val="30"/>
        </w:rPr>
        <w:t>个一般公共预算项目，以及0个政府性基金项目共</w:t>
      </w:r>
      <w:r w:rsidR="00F9348D">
        <w:rPr>
          <w:rFonts w:ascii="仿宋" w:eastAsia="仿宋" w:hAnsi="仿宋" w:cs="仿宋_GB2312" w:hint="eastAsia"/>
          <w:kern w:val="0"/>
          <w:sz w:val="30"/>
          <w:szCs w:val="30"/>
        </w:rPr>
        <w:t>7</w:t>
      </w:r>
      <w:r>
        <w:rPr>
          <w:rFonts w:ascii="仿宋" w:eastAsia="仿宋" w:hAnsi="仿宋" w:cs="仿宋_GB2312" w:hint="eastAsia"/>
          <w:kern w:val="0"/>
          <w:sz w:val="30"/>
          <w:szCs w:val="30"/>
        </w:rPr>
        <w:t>个项目的绩效自评结果。</w:t>
      </w:r>
    </w:p>
    <w:p w:rsidR="00D14788" w:rsidRDefault="00D14788" w:rsidP="00FD070A">
      <w:pPr>
        <w:widowControl/>
        <w:spacing w:beforeLines="50" w:afterLines="50" w:line="580" w:lineRule="exact"/>
        <w:ind w:firstLineChars="250" w:firstLine="750"/>
        <w:rPr>
          <w:rFonts w:ascii="仿宋" w:eastAsia="仿宋" w:hAnsi="仿宋" w:cs="仿宋_GB2312"/>
          <w:kern w:val="0"/>
          <w:sz w:val="30"/>
          <w:szCs w:val="30"/>
        </w:rPr>
      </w:pPr>
      <w:r w:rsidRPr="00D14788">
        <w:rPr>
          <w:rFonts w:asciiTheme="minorHAnsi" w:eastAsiaTheme="minorEastAsia" w:hAnsiTheme="minorHAnsi" w:cs="times_new_roman" w:hint="eastAsia"/>
          <w:kern w:val="0"/>
          <w:sz w:val="30"/>
          <w:szCs w:val="30"/>
        </w:rPr>
        <w:t>1</w:t>
      </w:r>
      <w:r w:rsidRPr="00D14788">
        <w:rPr>
          <w:rFonts w:asciiTheme="minorHAnsi" w:eastAsiaTheme="minorEastAsia" w:hAnsi="times_new_roman" w:cs="times_new_roman" w:hint="eastAsia"/>
          <w:kern w:val="0"/>
          <w:sz w:val="30"/>
          <w:szCs w:val="30"/>
        </w:rPr>
        <w:t>、</w:t>
      </w:r>
      <w:r>
        <w:rPr>
          <w:rFonts w:ascii="楷体" w:eastAsia="楷体" w:hAnsi="楷体" w:cs="fang_song_gb2312" w:hint="eastAsia"/>
          <w:b/>
          <w:kern w:val="0"/>
          <w:sz w:val="30"/>
          <w:szCs w:val="30"/>
        </w:rPr>
        <w:t>市直机关党建活动经费项目自评综述</w:t>
      </w:r>
      <w:r>
        <w:rPr>
          <w:rFonts w:ascii="仿宋" w:eastAsia="仿宋" w:hAnsi="仿宋" w:cs="fang_song_gb2312" w:hint="eastAsia"/>
          <w:kern w:val="0"/>
          <w:sz w:val="30"/>
          <w:szCs w:val="30"/>
        </w:rPr>
        <w:t>：</w:t>
      </w:r>
      <w:r>
        <w:rPr>
          <w:rFonts w:ascii="仿宋" w:eastAsia="仿宋" w:hAnsi="仿宋" w:cs="仿宋_GB2312" w:hint="eastAsia"/>
          <w:kern w:val="0"/>
          <w:sz w:val="30"/>
          <w:szCs w:val="30"/>
        </w:rPr>
        <w:t>根据年初设定的绩效目标，项目自评得分</w:t>
      </w:r>
      <w:r w:rsidR="00814533">
        <w:rPr>
          <w:rFonts w:ascii="仿宋" w:eastAsia="仿宋" w:hAnsi="仿宋" w:cs="仿宋_GB2312" w:hint="eastAsia"/>
          <w:kern w:val="0"/>
          <w:sz w:val="30"/>
          <w:szCs w:val="30"/>
        </w:rPr>
        <w:t>97.5</w:t>
      </w:r>
      <w:r>
        <w:rPr>
          <w:rFonts w:ascii="仿宋" w:eastAsia="仿宋" w:hAnsi="仿宋" w:cs="仿宋_GB2312" w:hint="eastAsia"/>
          <w:kern w:val="0"/>
          <w:sz w:val="30"/>
          <w:szCs w:val="30"/>
        </w:rPr>
        <w:t>分。全年预算数为</w:t>
      </w:r>
      <w:r w:rsidR="00980768">
        <w:rPr>
          <w:rFonts w:ascii="仿宋" w:eastAsia="仿宋" w:hAnsi="仿宋" w:cs="仿宋_GB2312" w:hint="eastAsia"/>
          <w:kern w:val="0"/>
          <w:sz w:val="30"/>
          <w:szCs w:val="30"/>
        </w:rPr>
        <w:t>72.24</w:t>
      </w:r>
      <w:r>
        <w:rPr>
          <w:rFonts w:ascii="仿宋" w:eastAsia="仿宋" w:hAnsi="仿宋" w:cs="仿宋_GB2312" w:hint="eastAsia"/>
          <w:kern w:val="0"/>
          <w:sz w:val="30"/>
          <w:szCs w:val="30"/>
        </w:rPr>
        <w:t>万元，执行数为</w:t>
      </w:r>
      <w:r w:rsidR="00980768">
        <w:rPr>
          <w:rFonts w:ascii="仿宋" w:eastAsia="仿宋" w:hAnsi="仿宋" w:cs="仿宋_GB2312" w:hint="eastAsia"/>
          <w:kern w:val="0"/>
          <w:sz w:val="30"/>
          <w:szCs w:val="30"/>
        </w:rPr>
        <w:t>72.24</w:t>
      </w:r>
      <w:r>
        <w:rPr>
          <w:rFonts w:ascii="仿宋" w:eastAsia="仿宋" w:hAnsi="仿宋" w:cs="仿宋_GB2312" w:hint="eastAsia"/>
          <w:kern w:val="0"/>
          <w:sz w:val="30"/>
          <w:szCs w:val="30"/>
        </w:rPr>
        <w:t>万元，完成预算的</w:t>
      </w:r>
      <w:r w:rsidR="00980768">
        <w:rPr>
          <w:rFonts w:ascii="仿宋" w:eastAsia="仿宋" w:hAnsi="仿宋" w:cs="仿宋_GB2312" w:hint="eastAsia"/>
          <w:kern w:val="0"/>
          <w:sz w:val="30"/>
          <w:szCs w:val="30"/>
        </w:rPr>
        <w:t>100</w:t>
      </w:r>
      <w:r>
        <w:rPr>
          <w:rFonts w:ascii="仿宋" w:eastAsia="仿宋" w:hAnsi="仿宋" w:cs="仿宋_GB2312" w:hint="eastAsia"/>
          <w:kern w:val="0"/>
          <w:sz w:val="30"/>
          <w:szCs w:val="30"/>
        </w:rPr>
        <w:t>%。项目绩效目标完成情况：按照本年度工作计划和要求，本项目结合工作实际，将党建工作做实做细，按照要求基本完成各项工作，扎实开展了各项党建活动。发现的主要问题及原因：本项目专款专用，统筹安排，按照计划管理，按照实际发生支出，资金管理不存在问题。下一步改进措施：有序推进项目实施，继续提高资金使用效率，增强可持续发展能力。</w:t>
      </w:r>
    </w:p>
    <w:p w:rsidR="00D14788" w:rsidRDefault="00D14788" w:rsidP="00FD070A">
      <w:pPr>
        <w:spacing w:beforeLines="50" w:afterLines="50" w:line="580" w:lineRule="exact"/>
        <w:ind w:firstLineChars="200" w:firstLine="602"/>
        <w:rPr>
          <w:rFonts w:ascii="仿宋_GB2312" w:eastAsia="仿宋_GB2312" w:hAnsi="仿宋_GB2312" w:cs="仿宋_GB2312"/>
          <w:kern w:val="0"/>
          <w:sz w:val="30"/>
          <w:szCs w:val="30"/>
        </w:rPr>
      </w:pPr>
      <w:r>
        <w:rPr>
          <w:rFonts w:ascii="楷体" w:eastAsia="楷体" w:hAnsi="楷体" w:cs="fang_song_gb2312" w:hint="eastAsia"/>
          <w:b/>
          <w:kern w:val="0"/>
          <w:sz w:val="30"/>
          <w:szCs w:val="30"/>
        </w:rPr>
        <w:t>2、纪检监察工委经费项目自评综述：</w:t>
      </w:r>
      <w:r>
        <w:rPr>
          <w:rFonts w:ascii="仿宋" w:eastAsia="仿宋" w:hAnsi="仿宋" w:cs="仿宋_GB2312" w:hint="eastAsia"/>
          <w:kern w:val="0"/>
          <w:sz w:val="30"/>
          <w:szCs w:val="30"/>
        </w:rPr>
        <w:t>根据年初设定的绩效</w:t>
      </w:r>
      <w:r>
        <w:rPr>
          <w:rFonts w:ascii="仿宋" w:eastAsia="仿宋" w:hAnsi="仿宋" w:cs="仿宋_GB2312" w:hint="eastAsia"/>
          <w:kern w:val="0"/>
          <w:sz w:val="30"/>
          <w:szCs w:val="30"/>
        </w:rPr>
        <w:lastRenderedPageBreak/>
        <w:t>目标，项目自评得分</w:t>
      </w:r>
      <w:r w:rsidR="00EE1785">
        <w:rPr>
          <w:rFonts w:ascii="仿宋" w:eastAsia="仿宋" w:hAnsi="仿宋" w:cs="仿宋_GB2312" w:hint="eastAsia"/>
          <w:kern w:val="0"/>
          <w:sz w:val="30"/>
          <w:szCs w:val="30"/>
        </w:rPr>
        <w:t>95.2</w:t>
      </w:r>
      <w:r>
        <w:rPr>
          <w:rFonts w:ascii="仿宋" w:eastAsia="仿宋" w:hAnsi="仿宋" w:cs="仿宋_GB2312" w:hint="eastAsia"/>
          <w:kern w:val="0"/>
          <w:sz w:val="30"/>
          <w:szCs w:val="30"/>
        </w:rPr>
        <w:t>分。全年预算数为</w:t>
      </w:r>
      <w:r w:rsidR="00B03516">
        <w:rPr>
          <w:rFonts w:ascii="仿宋" w:eastAsia="仿宋" w:hAnsi="仿宋" w:cs="仿宋_GB2312" w:hint="eastAsia"/>
          <w:kern w:val="0"/>
          <w:sz w:val="30"/>
          <w:szCs w:val="30"/>
        </w:rPr>
        <w:t>9.03</w:t>
      </w:r>
      <w:r>
        <w:rPr>
          <w:rFonts w:ascii="仿宋" w:eastAsia="仿宋" w:hAnsi="仿宋" w:cs="仿宋_GB2312" w:hint="eastAsia"/>
          <w:kern w:val="0"/>
          <w:sz w:val="30"/>
          <w:szCs w:val="30"/>
        </w:rPr>
        <w:t>万元，执行数为</w:t>
      </w:r>
      <w:r w:rsidR="00B03516">
        <w:rPr>
          <w:rFonts w:ascii="仿宋" w:eastAsia="仿宋" w:hAnsi="仿宋" w:cs="仿宋_GB2312" w:hint="eastAsia"/>
          <w:kern w:val="0"/>
          <w:sz w:val="30"/>
          <w:szCs w:val="30"/>
        </w:rPr>
        <w:t>6.14</w:t>
      </w:r>
      <w:r>
        <w:rPr>
          <w:rFonts w:ascii="仿宋" w:eastAsia="仿宋" w:hAnsi="仿宋" w:cs="仿宋_GB2312" w:hint="eastAsia"/>
          <w:kern w:val="0"/>
          <w:sz w:val="30"/>
          <w:szCs w:val="30"/>
        </w:rPr>
        <w:t>万元，完成预算的</w:t>
      </w:r>
      <w:r w:rsidR="00B03516">
        <w:rPr>
          <w:rFonts w:ascii="仿宋" w:eastAsia="仿宋" w:hAnsi="仿宋" w:cs="仿宋_GB2312" w:hint="eastAsia"/>
          <w:kern w:val="0"/>
          <w:sz w:val="30"/>
          <w:szCs w:val="30"/>
        </w:rPr>
        <w:t>68</w:t>
      </w:r>
      <w:r>
        <w:rPr>
          <w:rFonts w:ascii="仿宋" w:eastAsia="仿宋" w:hAnsi="仿宋" w:cs="仿宋_GB2312" w:hint="eastAsia"/>
          <w:kern w:val="0"/>
          <w:sz w:val="30"/>
          <w:szCs w:val="30"/>
        </w:rPr>
        <w:t>%。项目绩效目标完成情况：根据本单位工作实际，纪检监察工作顺利开展，保质保量完成了预期的工作任务。发现的主要问题及原因：本项目专款专用，统筹安排，按照计划管理，按照实际发生支出，资金管理不存在问题。下一步改进措施：有序推进项目实施，继续提高资金使用效率，增强可持续发展能力。</w:t>
      </w:r>
    </w:p>
    <w:p w:rsidR="00D14788" w:rsidRDefault="00D14788" w:rsidP="00FD070A">
      <w:pPr>
        <w:spacing w:beforeLines="50" w:afterLines="50" w:line="580" w:lineRule="exact"/>
        <w:ind w:firstLineChars="200" w:firstLine="602"/>
        <w:rPr>
          <w:rFonts w:ascii="仿宋" w:eastAsia="仿宋" w:hAnsi="仿宋" w:cs="仿宋_GB2312"/>
          <w:kern w:val="0"/>
          <w:sz w:val="30"/>
          <w:szCs w:val="30"/>
        </w:rPr>
      </w:pPr>
      <w:r>
        <w:rPr>
          <w:rFonts w:ascii="楷体" w:eastAsia="楷体" w:hAnsi="楷体" w:cs="fang_song_gb2312" w:hint="eastAsia"/>
          <w:b/>
          <w:kern w:val="0"/>
          <w:sz w:val="30"/>
          <w:szCs w:val="30"/>
        </w:rPr>
        <w:t>3、202</w:t>
      </w:r>
      <w:r w:rsidR="001C3CF0">
        <w:rPr>
          <w:rFonts w:ascii="楷体" w:eastAsia="楷体" w:hAnsi="楷体" w:cs="fang_song_gb2312" w:hint="eastAsia"/>
          <w:b/>
          <w:kern w:val="0"/>
          <w:sz w:val="30"/>
          <w:szCs w:val="30"/>
        </w:rPr>
        <w:t>5</w:t>
      </w:r>
      <w:r>
        <w:rPr>
          <w:rFonts w:ascii="楷体" w:eastAsia="楷体" w:hAnsi="楷体" w:cs="fang_song_gb2312" w:hint="eastAsia"/>
          <w:b/>
          <w:kern w:val="0"/>
          <w:sz w:val="30"/>
          <w:szCs w:val="30"/>
        </w:rPr>
        <w:t>年非公有制企业和社会组织党组织建设补助资金项目自评综述：</w:t>
      </w:r>
      <w:r>
        <w:rPr>
          <w:rFonts w:ascii="仿宋" w:eastAsia="仿宋" w:hAnsi="仿宋" w:cs="仿宋_GB2312" w:hint="eastAsia"/>
          <w:kern w:val="0"/>
          <w:sz w:val="30"/>
          <w:szCs w:val="30"/>
        </w:rPr>
        <w:t>根据年初设定的绩效目标，项目自评得分</w:t>
      </w:r>
      <w:r w:rsidR="00233CE8">
        <w:rPr>
          <w:rFonts w:ascii="仿宋" w:eastAsia="仿宋" w:hAnsi="仿宋" w:cs="仿宋_GB2312" w:hint="eastAsia"/>
          <w:kern w:val="0"/>
          <w:sz w:val="30"/>
          <w:szCs w:val="30"/>
        </w:rPr>
        <w:t>100</w:t>
      </w:r>
      <w:r>
        <w:rPr>
          <w:rFonts w:ascii="仿宋" w:eastAsia="仿宋" w:hAnsi="仿宋" w:cs="仿宋_GB2312" w:hint="eastAsia"/>
          <w:kern w:val="0"/>
          <w:sz w:val="30"/>
          <w:szCs w:val="30"/>
        </w:rPr>
        <w:t>分。全年预算数为28.96万元，执行数为28.96万元，完成预算的100%。项目绩效目标完成情况：已按照上级要求将非公有制企业和社会组织党组织建设补助资金发放到位。发现的主要问题及原因：本项目专款专用，统筹安排，按照计划管理，按照实际发生支出，资金管理不存在问题。下一步改进措施：有序推进项目实施，继续提高资金使用效率，增强可持续发展能力。</w:t>
      </w:r>
    </w:p>
    <w:p w:rsidR="00D14788" w:rsidRDefault="00D14788" w:rsidP="00FD070A">
      <w:pPr>
        <w:spacing w:beforeLines="50" w:afterLines="50" w:line="580" w:lineRule="exact"/>
        <w:ind w:firstLineChars="200" w:firstLine="602"/>
        <w:rPr>
          <w:rFonts w:ascii="仿宋" w:eastAsia="仿宋" w:hAnsi="仿宋" w:cs="仿宋_GB2312"/>
          <w:kern w:val="0"/>
          <w:sz w:val="30"/>
          <w:szCs w:val="30"/>
        </w:rPr>
      </w:pPr>
      <w:r>
        <w:rPr>
          <w:rFonts w:ascii="楷体" w:eastAsia="楷体" w:hAnsi="楷体" w:cs="fang_song_gb2312" w:hint="eastAsia"/>
          <w:b/>
          <w:kern w:val="0"/>
          <w:sz w:val="30"/>
          <w:szCs w:val="30"/>
        </w:rPr>
        <w:t>4、</w:t>
      </w:r>
      <w:r w:rsidR="00873FEE">
        <w:rPr>
          <w:rFonts w:ascii="楷体" w:eastAsia="楷体" w:hAnsi="楷体" w:cs="fang_song_gb2312" w:hint="eastAsia"/>
          <w:b/>
          <w:kern w:val="0"/>
          <w:sz w:val="30"/>
          <w:szCs w:val="30"/>
        </w:rPr>
        <w:t>基层党建工作奖补资金</w:t>
      </w:r>
      <w:r>
        <w:rPr>
          <w:rFonts w:ascii="楷体" w:eastAsia="楷体" w:hAnsi="楷体" w:cs="fang_song_gb2312" w:hint="eastAsia"/>
          <w:b/>
          <w:kern w:val="0"/>
          <w:sz w:val="30"/>
          <w:szCs w:val="30"/>
        </w:rPr>
        <w:t>项目自评综述：</w:t>
      </w:r>
      <w:r>
        <w:rPr>
          <w:rFonts w:ascii="仿宋" w:eastAsia="仿宋" w:hAnsi="仿宋" w:cs="仿宋_GB2312" w:hint="eastAsia"/>
          <w:kern w:val="0"/>
          <w:sz w:val="30"/>
          <w:szCs w:val="30"/>
        </w:rPr>
        <w:t>根据年初设定的绩效目标，项目自评得分</w:t>
      </w:r>
      <w:r w:rsidR="0071126E">
        <w:rPr>
          <w:rFonts w:ascii="仿宋" w:eastAsia="仿宋" w:hAnsi="仿宋" w:cs="仿宋_GB2312" w:hint="eastAsia"/>
          <w:kern w:val="0"/>
          <w:sz w:val="30"/>
          <w:szCs w:val="30"/>
        </w:rPr>
        <w:t>86.73</w:t>
      </w:r>
      <w:r>
        <w:rPr>
          <w:rFonts w:ascii="仿宋" w:eastAsia="仿宋" w:hAnsi="仿宋" w:cs="仿宋_GB2312" w:hint="eastAsia"/>
          <w:kern w:val="0"/>
          <w:sz w:val="30"/>
          <w:szCs w:val="30"/>
        </w:rPr>
        <w:t>分。全年预算数为</w:t>
      </w:r>
      <w:r w:rsidR="00873FEE">
        <w:rPr>
          <w:rFonts w:ascii="仿宋" w:eastAsia="仿宋" w:hAnsi="仿宋" w:cs="仿宋_GB2312" w:hint="eastAsia"/>
          <w:kern w:val="0"/>
          <w:sz w:val="30"/>
          <w:szCs w:val="30"/>
        </w:rPr>
        <w:t>32</w:t>
      </w:r>
      <w:r>
        <w:rPr>
          <w:rFonts w:ascii="仿宋" w:eastAsia="仿宋" w:hAnsi="仿宋" w:cs="仿宋_GB2312" w:hint="eastAsia"/>
          <w:kern w:val="0"/>
          <w:sz w:val="30"/>
          <w:szCs w:val="30"/>
        </w:rPr>
        <w:t>万元，执行数为</w:t>
      </w:r>
      <w:r w:rsidR="00873FEE">
        <w:rPr>
          <w:rFonts w:ascii="仿宋" w:eastAsia="仿宋" w:hAnsi="仿宋" w:cs="仿宋_GB2312" w:hint="eastAsia"/>
          <w:kern w:val="0"/>
          <w:sz w:val="30"/>
          <w:szCs w:val="30"/>
        </w:rPr>
        <w:t>25.98</w:t>
      </w:r>
      <w:r>
        <w:rPr>
          <w:rFonts w:ascii="仿宋" w:eastAsia="仿宋" w:hAnsi="仿宋" w:cs="仿宋_GB2312" w:hint="eastAsia"/>
          <w:kern w:val="0"/>
          <w:sz w:val="30"/>
          <w:szCs w:val="30"/>
        </w:rPr>
        <w:t>万元，完成预算的</w:t>
      </w:r>
      <w:r w:rsidR="00873FEE">
        <w:rPr>
          <w:rFonts w:ascii="仿宋" w:eastAsia="仿宋" w:hAnsi="仿宋" w:cs="仿宋_GB2312" w:hint="eastAsia"/>
          <w:kern w:val="0"/>
          <w:sz w:val="30"/>
          <w:szCs w:val="30"/>
        </w:rPr>
        <w:t>81.19</w:t>
      </w:r>
      <w:r>
        <w:rPr>
          <w:rFonts w:ascii="仿宋" w:eastAsia="仿宋" w:hAnsi="仿宋" w:cs="仿宋_GB2312" w:hint="eastAsia"/>
          <w:kern w:val="0"/>
          <w:sz w:val="30"/>
          <w:szCs w:val="30"/>
        </w:rPr>
        <w:t>%。项目绩效目标完成情况：按照实际工作要求，基本完成了预期的工作任务。发现的主要问题及原因：本项目专款专用，统筹安排，按照计划管理，按照实际发生支出，资金管理不存在问题。下一步改进措施：有序推进项目实施，继续提高资金使用效率，增强可持续发展</w:t>
      </w:r>
      <w:r>
        <w:rPr>
          <w:rFonts w:ascii="仿宋" w:eastAsia="仿宋" w:hAnsi="仿宋" w:cs="仿宋_GB2312" w:hint="eastAsia"/>
          <w:kern w:val="0"/>
          <w:sz w:val="30"/>
          <w:szCs w:val="30"/>
        </w:rPr>
        <w:lastRenderedPageBreak/>
        <w:t>能力。</w:t>
      </w:r>
    </w:p>
    <w:p w:rsidR="00D14788" w:rsidRDefault="00D14788" w:rsidP="00FD070A">
      <w:pPr>
        <w:spacing w:beforeLines="50" w:afterLines="50" w:line="580" w:lineRule="exact"/>
        <w:ind w:firstLineChars="200" w:firstLine="602"/>
        <w:rPr>
          <w:rFonts w:ascii="仿宋" w:eastAsia="仿宋" w:hAnsi="仿宋" w:cs="仿宋_GB2312"/>
          <w:kern w:val="0"/>
          <w:sz w:val="30"/>
          <w:szCs w:val="30"/>
        </w:rPr>
      </w:pPr>
      <w:r>
        <w:rPr>
          <w:rFonts w:ascii="楷体" w:eastAsia="楷体" w:hAnsi="楷体" w:cs="fang_song_gb2312" w:hint="eastAsia"/>
          <w:b/>
          <w:kern w:val="0"/>
          <w:sz w:val="30"/>
          <w:szCs w:val="30"/>
        </w:rPr>
        <w:t>5、</w:t>
      </w:r>
      <w:r w:rsidR="00873FEE">
        <w:rPr>
          <w:rFonts w:ascii="楷体" w:eastAsia="楷体" w:hAnsi="楷体" w:cs="fang_song_gb2312" w:hint="eastAsia"/>
          <w:b/>
          <w:kern w:val="0"/>
          <w:sz w:val="30"/>
          <w:szCs w:val="30"/>
        </w:rPr>
        <w:t>市直机关党建活动经费（上年结转）</w:t>
      </w:r>
      <w:r>
        <w:rPr>
          <w:rFonts w:ascii="楷体" w:eastAsia="楷体" w:hAnsi="楷体" w:cs="fang_song_gb2312" w:hint="eastAsia"/>
          <w:b/>
          <w:kern w:val="0"/>
          <w:sz w:val="30"/>
          <w:szCs w:val="30"/>
        </w:rPr>
        <w:t>项目自评综述：</w:t>
      </w:r>
      <w:r>
        <w:rPr>
          <w:rFonts w:ascii="仿宋" w:eastAsia="仿宋" w:hAnsi="仿宋" w:cs="仿宋_GB2312" w:hint="eastAsia"/>
          <w:kern w:val="0"/>
          <w:sz w:val="30"/>
          <w:szCs w:val="30"/>
        </w:rPr>
        <w:t>根据年初设定的绩效目标，项目自评得分</w:t>
      </w:r>
      <w:r w:rsidR="00873FEE">
        <w:rPr>
          <w:rFonts w:ascii="仿宋" w:eastAsia="仿宋" w:hAnsi="仿宋" w:cs="仿宋_GB2312" w:hint="eastAsia"/>
          <w:kern w:val="0"/>
          <w:sz w:val="30"/>
          <w:szCs w:val="30"/>
        </w:rPr>
        <w:t>1</w:t>
      </w:r>
      <w:r w:rsidR="0071126E">
        <w:rPr>
          <w:rFonts w:ascii="仿宋" w:eastAsia="仿宋" w:hAnsi="仿宋" w:cs="仿宋_GB2312" w:hint="eastAsia"/>
          <w:kern w:val="0"/>
          <w:sz w:val="30"/>
          <w:szCs w:val="30"/>
        </w:rPr>
        <w:t>0</w:t>
      </w:r>
      <w:r w:rsidR="00873FEE">
        <w:rPr>
          <w:rFonts w:ascii="仿宋" w:eastAsia="仿宋" w:hAnsi="仿宋" w:cs="仿宋_GB2312" w:hint="eastAsia"/>
          <w:kern w:val="0"/>
          <w:sz w:val="30"/>
          <w:szCs w:val="30"/>
        </w:rPr>
        <w:t>0</w:t>
      </w:r>
      <w:r>
        <w:rPr>
          <w:rFonts w:ascii="仿宋" w:eastAsia="仿宋" w:hAnsi="仿宋" w:cs="仿宋_GB2312" w:hint="eastAsia"/>
          <w:kern w:val="0"/>
          <w:sz w:val="30"/>
          <w:szCs w:val="30"/>
        </w:rPr>
        <w:t>分。全年预算数为</w:t>
      </w:r>
      <w:r w:rsidR="00873FEE">
        <w:rPr>
          <w:rFonts w:ascii="仿宋" w:eastAsia="仿宋" w:hAnsi="仿宋" w:cs="仿宋_GB2312" w:hint="eastAsia"/>
          <w:kern w:val="0"/>
          <w:sz w:val="30"/>
          <w:szCs w:val="30"/>
        </w:rPr>
        <w:t>0.86</w:t>
      </w:r>
      <w:r>
        <w:rPr>
          <w:rFonts w:ascii="仿宋" w:eastAsia="仿宋" w:hAnsi="仿宋" w:cs="仿宋_GB2312" w:hint="eastAsia"/>
          <w:kern w:val="0"/>
          <w:sz w:val="30"/>
          <w:szCs w:val="30"/>
        </w:rPr>
        <w:t>万元，执行数为</w:t>
      </w:r>
      <w:r w:rsidR="00873FEE">
        <w:rPr>
          <w:rFonts w:ascii="仿宋" w:eastAsia="仿宋" w:hAnsi="仿宋" w:cs="仿宋_GB2312" w:hint="eastAsia"/>
          <w:kern w:val="0"/>
          <w:sz w:val="30"/>
          <w:szCs w:val="30"/>
        </w:rPr>
        <w:t>0.86</w:t>
      </w:r>
      <w:r>
        <w:rPr>
          <w:rFonts w:ascii="仿宋" w:eastAsia="仿宋" w:hAnsi="仿宋" w:cs="仿宋_GB2312" w:hint="eastAsia"/>
          <w:kern w:val="0"/>
          <w:sz w:val="30"/>
          <w:szCs w:val="30"/>
        </w:rPr>
        <w:t>万元，完成预算的</w:t>
      </w:r>
      <w:r w:rsidR="00873FEE">
        <w:rPr>
          <w:rFonts w:ascii="仿宋" w:eastAsia="仿宋" w:hAnsi="仿宋" w:cs="仿宋_GB2312" w:hint="eastAsia"/>
          <w:kern w:val="0"/>
          <w:sz w:val="30"/>
          <w:szCs w:val="30"/>
        </w:rPr>
        <w:t>100</w:t>
      </w:r>
      <w:r>
        <w:rPr>
          <w:rFonts w:ascii="仿宋" w:eastAsia="仿宋" w:hAnsi="仿宋" w:cs="仿宋_GB2312" w:hint="eastAsia"/>
          <w:kern w:val="0"/>
          <w:sz w:val="30"/>
          <w:szCs w:val="30"/>
        </w:rPr>
        <w:t>%。项目绩效目标完成情况：</w:t>
      </w:r>
      <w:r w:rsidR="00873FEE">
        <w:rPr>
          <w:rFonts w:ascii="仿宋" w:eastAsia="仿宋" w:hAnsi="仿宋" w:cs="仿宋_GB2312" w:hint="eastAsia"/>
          <w:kern w:val="0"/>
          <w:sz w:val="30"/>
          <w:szCs w:val="30"/>
        </w:rPr>
        <w:t>根据年度工作任务，严格执行财政管理制度，对项目资金使用严格把关，优化预算资源配置，优先保障各部委</w:t>
      </w:r>
      <w:proofErr w:type="gramStart"/>
      <w:r w:rsidR="00873FEE">
        <w:rPr>
          <w:rFonts w:ascii="仿宋" w:eastAsia="仿宋" w:hAnsi="仿宋" w:cs="仿宋_GB2312" w:hint="eastAsia"/>
          <w:kern w:val="0"/>
          <w:sz w:val="30"/>
          <w:szCs w:val="30"/>
        </w:rPr>
        <w:t>室重点</w:t>
      </w:r>
      <w:proofErr w:type="gramEnd"/>
      <w:r w:rsidR="00873FEE">
        <w:rPr>
          <w:rFonts w:ascii="仿宋" w:eastAsia="仿宋" w:hAnsi="仿宋" w:cs="仿宋_GB2312" w:hint="eastAsia"/>
          <w:kern w:val="0"/>
          <w:sz w:val="30"/>
          <w:szCs w:val="30"/>
        </w:rPr>
        <w:t>任务经费需求，</w:t>
      </w:r>
      <w:proofErr w:type="gramStart"/>
      <w:r w:rsidR="00873FEE">
        <w:rPr>
          <w:rFonts w:ascii="仿宋" w:eastAsia="仿宋" w:hAnsi="仿宋" w:cs="仿宋_GB2312" w:hint="eastAsia"/>
          <w:kern w:val="0"/>
          <w:sz w:val="30"/>
          <w:szCs w:val="30"/>
        </w:rPr>
        <w:t>严控非</w:t>
      </w:r>
      <w:proofErr w:type="gramEnd"/>
      <w:r w:rsidR="00873FEE">
        <w:rPr>
          <w:rFonts w:ascii="仿宋" w:eastAsia="仿宋" w:hAnsi="仿宋" w:cs="仿宋_GB2312" w:hint="eastAsia"/>
          <w:kern w:val="0"/>
          <w:sz w:val="30"/>
          <w:szCs w:val="30"/>
        </w:rPr>
        <w:t>必要支出，全部完成了本年度目标任务。</w:t>
      </w:r>
      <w:r>
        <w:rPr>
          <w:rFonts w:ascii="仿宋" w:eastAsia="仿宋" w:hAnsi="仿宋" w:cs="仿宋_GB2312" w:hint="eastAsia"/>
          <w:kern w:val="0"/>
          <w:sz w:val="30"/>
          <w:szCs w:val="30"/>
        </w:rPr>
        <w:t>下一步改进措施：有序推进项目实施，继续提高资金使用效率，增强可持续发展能力。</w:t>
      </w:r>
    </w:p>
    <w:p w:rsidR="001F5DEA" w:rsidRDefault="00217189" w:rsidP="0043698D">
      <w:pPr>
        <w:pStyle w:val="MsoNormal0"/>
        <w:widowControl/>
        <w:spacing w:before="240" w:after="240" w:line="580" w:lineRule="exact"/>
        <w:ind w:firstLine="643"/>
        <w:jc w:val="left"/>
        <w:rPr>
          <w:rFonts w:eastAsia="Times New Roman"/>
          <w:kern w:val="0"/>
          <w:sz w:val="24"/>
        </w:rPr>
      </w:pPr>
      <w:r>
        <w:rPr>
          <w:rFonts w:ascii="楷体" w:eastAsia="楷体" w:hAnsi="楷体" w:cs="楷体"/>
          <w:b/>
          <w:bCs/>
          <w:kern w:val="0"/>
          <w:sz w:val="32"/>
          <w:szCs w:val="32"/>
        </w:rPr>
        <w:t>（三）部门项目绩效评价结果。</w:t>
      </w:r>
    </w:p>
    <w:p w:rsidR="001F5DEA" w:rsidRDefault="00750801" w:rsidP="0043698D">
      <w:pPr>
        <w:pStyle w:val="MsoNormal0"/>
        <w:widowControl/>
        <w:spacing w:before="240" w:after="240" w:line="580" w:lineRule="exact"/>
        <w:ind w:firstLine="640"/>
        <w:jc w:val="left"/>
        <w:rPr>
          <w:rFonts w:eastAsia="Times New Roman"/>
          <w:kern w:val="0"/>
          <w:sz w:val="24"/>
        </w:rPr>
      </w:pPr>
      <w:r>
        <w:rPr>
          <w:rFonts w:ascii="仿宋" w:eastAsia="仿宋" w:hAnsi="仿宋" w:cs="仿宋_GB2312" w:hint="eastAsia"/>
          <w:kern w:val="0"/>
          <w:sz w:val="30"/>
          <w:szCs w:val="30"/>
        </w:rPr>
        <w:t>以市直机关党建活动经费项目评价结果为例，根据年初设定的绩效目标，项目自评得分10分。全年预算数为72.24万元，执行数为72.24万元，完成预算的100%。项目绩效目标完成情况：按照本年度工作计划和要求，本项目结合工作实际，将党建工作做实做细，按照要求基本完成各项工作，扎实开展了各项党建活动。发现的主要问题及原因：本项目专款专用，统筹安排，按照计划管理，按照实际发生支出，资金管理不存在问题。下一步改进措施：有序推进项目实施，继续提高资金使用效率，增强可持续发展能力。</w:t>
      </w:r>
    </w:p>
    <w:p w:rsidR="001F5DEA" w:rsidRDefault="00217189" w:rsidP="00DD4285">
      <w:pPr>
        <w:pStyle w:val="MsoNormal0"/>
        <w:widowControl/>
        <w:spacing w:before="240" w:after="240" w:line="580" w:lineRule="exact"/>
        <w:ind w:firstLine="643"/>
        <w:jc w:val="left"/>
        <w:rPr>
          <w:rFonts w:eastAsiaTheme="minorEastAsia"/>
          <w:kern w:val="0"/>
          <w:sz w:val="24"/>
        </w:rPr>
      </w:pPr>
      <w:r>
        <w:rPr>
          <w:rFonts w:ascii="楷体" w:eastAsia="楷体" w:hAnsi="楷体" w:cs="楷体"/>
          <w:b/>
          <w:bCs/>
          <w:kern w:val="0"/>
          <w:sz w:val="32"/>
          <w:szCs w:val="32"/>
        </w:rPr>
        <w:t>（四）部门（单位）预算绩效管理制度和核心绩效指标标准体系建设情况。</w:t>
      </w:r>
    </w:p>
    <w:p w:rsidR="00DD4285" w:rsidRPr="00DD4285" w:rsidRDefault="00DD4285" w:rsidP="00DD4285">
      <w:pPr>
        <w:pStyle w:val="MsoNormal0"/>
        <w:widowControl/>
        <w:spacing w:before="240" w:after="240" w:line="580" w:lineRule="exact"/>
        <w:ind w:firstLine="640"/>
        <w:jc w:val="left"/>
        <w:rPr>
          <w:rFonts w:ascii="仿宋" w:eastAsia="仿宋" w:hAnsi="仿宋" w:cs="仿宋_GB2312"/>
          <w:kern w:val="0"/>
          <w:sz w:val="30"/>
          <w:szCs w:val="30"/>
        </w:rPr>
      </w:pPr>
      <w:r w:rsidRPr="00DD4285">
        <w:rPr>
          <w:rFonts w:ascii="仿宋" w:eastAsia="仿宋" w:hAnsi="仿宋" w:cs="仿宋_GB2312" w:hint="eastAsia"/>
          <w:kern w:val="0"/>
          <w:sz w:val="30"/>
          <w:szCs w:val="30"/>
        </w:rPr>
        <w:lastRenderedPageBreak/>
        <w:t>为全面落实预算绩效管理要求，坚持“花钱必问效，无效必问责”，本部门持续推进预算绩效体系建设，加快构建适合部门职能，科学规范的核心绩效指标标准体系，推动绩效管理预算编制、执行、监控、</w:t>
      </w:r>
      <w:proofErr w:type="gramStart"/>
      <w:r w:rsidRPr="00DD4285">
        <w:rPr>
          <w:rFonts w:ascii="仿宋" w:eastAsia="仿宋" w:hAnsi="仿宋" w:cs="仿宋_GB2312" w:hint="eastAsia"/>
          <w:kern w:val="0"/>
          <w:sz w:val="30"/>
          <w:szCs w:val="30"/>
        </w:rPr>
        <w:t>评价全</w:t>
      </w:r>
      <w:proofErr w:type="gramEnd"/>
      <w:r w:rsidRPr="00DD4285">
        <w:rPr>
          <w:rFonts w:ascii="仿宋" w:eastAsia="仿宋" w:hAnsi="仿宋" w:cs="仿宋_GB2312" w:hint="eastAsia"/>
          <w:kern w:val="0"/>
          <w:sz w:val="30"/>
          <w:szCs w:val="30"/>
        </w:rPr>
        <w:t>流程，实现预算和绩效管理一体化建设。</w:t>
      </w:r>
    </w:p>
    <w:p w:rsidR="001F5DEA" w:rsidRDefault="001F5DEA">
      <w:pPr>
        <w:widowControl/>
        <w:spacing w:before="240" w:after="240"/>
        <w:jc w:val="left"/>
        <w:rPr>
          <w:rFonts w:eastAsia="Times New Roman"/>
          <w:kern w:val="0"/>
          <w:sz w:val="24"/>
        </w:rPr>
      </w:pPr>
    </w:p>
    <w:p w:rsidR="001F5DEA" w:rsidRDefault="00217189">
      <w:pPr>
        <w:pStyle w:val="2"/>
        <w:keepNext w:val="0"/>
        <w:keepLines w:val="0"/>
        <w:widowControl/>
        <w:spacing w:before="0" w:after="0" w:line="360" w:lineRule="auto"/>
        <w:jc w:val="center"/>
        <w:rPr>
          <w:rFonts w:ascii="Times New Roman" w:eastAsia="Times New Roman" w:hAnsi="Times New Roman"/>
          <w:kern w:val="0"/>
          <w:sz w:val="36"/>
          <w:szCs w:val="36"/>
        </w:rPr>
      </w:pPr>
      <w:r>
        <w:rPr>
          <w:rFonts w:ascii="方正小标宋简体" w:eastAsia="方正小标宋简体" w:hAnsi="方正小标宋简体" w:cs="方正小标宋简体"/>
          <w:kern w:val="0"/>
          <w:sz w:val="36"/>
          <w:szCs w:val="36"/>
        </w:rPr>
        <w:t>第三部分</w:t>
      </w:r>
      <w:r>
        <w:rPr>
          <w:rFonts w:ascii="Times New Roman" w:eastAsia="Times New Roman" w:hAnsi="Times New Roman"/>
          <w:kern w:val="0"/>
          <w:sz w:val="36"/>
          <w:szCs w:val="36"/>
        </w:rPr>
        <w:t> </w:t>
      </w:r>
      <w:r>
        <w:rPr>
          <w:rFonts w:ascii="方正小标宋简体" w:eastAsia="方正小标宋简体" w:hAnsi="方正小标宋简体" w:cs="方正小标宋简体"/>
          <w:b w:val="0"/>
          <w:bCs w:val="0"/>
          <w:kern w:val="0"/>
          <w:sz w:val="36"/>
          <w:szCs w:val="36"/>
        </w:rPr>
        <w:t xml:space="preserve"> </w:t>
      </w:r>
      <w:r>
        <w:rPr>
          <w:rFonts w:ascii="方正小标宋简体" w:eastAsia="方正小标宋简体" w:hAnsi="方正小标宋简体" w:cs="方正小标宋简体"/>
          <w:kern w:val="0"/>
          <w:sz w:val="36"/>
          <w:szCs w:val="36"/>
        </w:rPr>
        <w:t>名词解释</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一、财政拨款收入：</w:t>
      </w:r>
      <w:r>
        <w:rPr>
          <w:rFonts w:ascii="仿宋" w:eastAsia="仿宋" w:hAnsi="仿宋" w:cs="仿宋"/>
          <w:kern w:val="0"/>
          <w:sz w:val="32"/>
          <w:szCs w:val="32"/>
        </w:rPr>
        <w:t>从同级财政部门取得的各</w:t>
      </w:r>
      <w:proofErr w:type="gramStart"/>
      <w:r>
        <w:rPr>
          <w:rFonts w:ascii="仿宋" w:eastAsia="仿宋" w:hAnsi="仿宋" w:cs="仿宋"/>
          <w:kern w:val="0"/>
          <w:sz w:val="32"/>
          <w:szCs w:val="32"/>
        </w:rPr>
        <w:t>类财政</w:t>
      </w:r>
      <w:proofErr w:type="gramEnd"/>
      <w:r>
        <w:rPr>
          <w:rFonts w:ascii="仿宋" w:eastAsia="仿宋" w:hAnsi="仿宋" w:cs="仿宋"/>
          <w:kern w:val="0"/>
          <w:sz w:val="32"/>
          <w:szCs w:val="32"/>
        </w:rPr>
        <w:t>拨款，包括一般公共预算财政拨款、政府性基金预算财政拨款、国有资本经营预算财政拨款。</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二、上级补助收入：</w:t>
      </w:r>
      <w:r>
        <w:rPr>
          <w:rFonts w:ascii="仿宋" w:eastAsia="仿宋" w:hAnsi="仿宋" w:cs="仿宋"/>
          <w:kern w:val="0"/>
          <w:sz w:val="32"/>
          <w:szCs w:val="32"/>
        </w:rPr>
        <w:t>指事业单位从主管部门和上级单位取得的非财政补助收入。</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三、事业收入：</w:t>
      </w:r>
      <w:r>
        <w:rPr>
          <w:rFonts w:ascii="仿宋" w:eastAsia="仿宋" w:hAnsi="仿宋" w:cs="仿宋"/>
          <w:kern w:val="0"/>
          <w:sz w:val="32"/>
          <w:szCs w:val="32"/>
        </w:rPr>
        <w:t>指事业单位开展专业业务活动及其辅助活动取得的收入。</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四、经营收入：</w:t>
      </w:r>
      <w:r>
        <w:rPr>
          <w:rFonts w:ascii="仿宋" w:eastAsia="仿宋" w:hAnsi="仿宋" w:cs="仿宋"/>
          <w:kern w:val="0"/>
          <w:sz w:val="32"/>
          <w:szCs w:val="32"/>
        </w:rPr>
        <w:t>指事业单位在专业业务活动及其辅助活动之外开展非独立核算经营活动取得的收入。</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五、附属单位上缴收入：</w:t>
      </w:r>
      <w:r>
        <w:rPr>
          <w:rFonts w:ascii="仿宋" w:eastAsia="仿宋" w:hAnsi="仿宋" w:cs="仿宋"/>
          <w:kern w:val="0"/>
          <w:sz w:val="32"/>
          <w:szCs w:val="32"/>
        </w:rPr>
        <w:t>指事业单位取得附属独立核算单位按照有关规定上缴的收入。</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lastRenderedPageBreak/>
        <w:t>六、其他收入：</w:t>
      </w:r>
      <w:r>
        <w:rPr>
          <w:rFonts w:ascii="仿宋" w:eastAsia="仿宋" w:hAnsi="仿宋" w:cs="仿宋"/>
          <w:kern w:val="0"/>
          <w:sz w:val="32"/>
          <w:szCs w:val="32"/>
        </w:rPr>
        <w:t>取得的除上述财政拨款收入、上级补助收入、事业收入、经营收入、附属单位上缴收入等以外的各项收入。</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七、使用非财政拨款结余（含专用结余）：</w:t>
      </w:r>
      <w:r>
        <w:rPr>
          <w:rFonts w:ascii="仿宋" w:eastAsia="仿宋" w:hAnsi="仿宋" w:cs="仿宋"/>
          <w:kern w:val="0"/>
          <w:sz w:val="32"/>
          <w:szCs w:val="32"/>
        </w:rPr>
        <w:t>指事业单位按照预算管理要求使用非财政拨款结余弥补收支差额的金额，以及使用专用结余安排支出的金额。</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八、年初结转和结余：</w:t>
      </w:r>
      <w:r>
        <w:rPr>
          <w:rFonts w:ascii="仿宋" w:eastAsia="仿宋" w:hAnsi="仿宋" w:cs="仿宋"/>
          <w:kern w:val="0"/>
          <w:sz w:val="32"/>
          <w:szCs w:val="32"/>
        </w:rPr>
        <w:t>指单位上年结转本年使用的基本支出结转、项目支出结转和结余、经营结余。</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九、结余分配：</w:t>
      </w:r>
      <w:r>
        <w:rPr>
          <w:rFonts w:ascii="仿宋" w:eastAsia="仿宋" w:hAnsi="仿宋" w:cs="仿宋"/>
          <w:kern w:val="0"/>
          <w:sz w:val="32"/>
          <w:szCs w:val="32"/>
        </w:rPr>
        <w:t>指单位按规定缴纳企业所得税以及从非财政拨款结余或经营结余中提取各类结余的情况。</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十、年末结转和结余资金：</w:t>
      </w:r>
      <w:r>
        <w:rPr>
          <w:rFonts w:ascii="仿宋" w:eastAsia="仿宋" w:hAnsi="仿宋" w:cs="仿宋"/>
          <w:kern w:val="0"/>
          <w:sz w:val="32"/>
          <w:szCs w:val="32"/>
        </w:rPr>
        <w:t>指单位结转下年的基本支出结转、项目支出结转和结余、经营结余。</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十一、基本支出：</w:t>
      </w:r>
      <w:r>
        <w:rPr>
          <w:rFonts w:ascii="仿宋" w:eastAsia="仿宋" w:hAnsi="仿宋" w:cs="仿宋"/>
          <w:kern w:val="0"/>
          <w:sz w:val="32"/>
          <w:szCs w:val="32"/>
        </w:rPr>
        <w:t>指为保障机构正常运转、完成日常工作任务所发生的支出，包括人员经费和公用经费。</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color w:val="000000"/>
          <w:kern w:val="0"/>
          <w:sz w:val="32"/>
          <w:szCs w:val="32"/>
        </w:rPr>
        <w:t>十二、项目支出：</w:t>
      </w:r>
      <w:r>
        <w:rPr>
          <w:rFonts w:ascii="仿宋" w:eastAsia="仿宋" w:hAnsi="仿宋" w:cs="仿宋"/>
          <w:color w:val="000000"/>
          <w:kern w:val="0"/>
          <w:sz w:val="32"/>
          <w:szCs w:val="32"/>
        </w:rPr>
        <w:t>指单位为完成特定的行政工作任务或事业发展目标，在基本支出之外发生的各项支出。</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十三、上缴上级支出：</w:t>
      </w:r>
      <w:r>
        <w:rPr>
          <w:rFonts w:ascii="仿宋" w:eastAsia="仿宋" w:hAnsi="仿宋" w:cs="仿宋"/>
          <w:kern w:val="0"/>
          <w:sz w:val="32"/>
          <w:szCs w:val="32"/>
        </w:rPr>
        <w:t>指事业单位按照财政部门和主管部门的规定上缴上级单位的支出。</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十四、经营支出：</w:t>
      </w:r>
      <w:r>
        <w:rPr>
          <w:rFonts w:ascii="仿宋" w:eastAsia="仿宋" w:hAnsi="仿宋" w:cs="仿宋"/>
          <w:kern w:val="0"/>
          <w:sz w:val="32"/>
          <w:szCs w:val="32"/>
        </w:rPr>
        <w:t>指事业单位在专业业务活动及其辅助活动之外开展非独立核算经营活动发生的支出。</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lastRenderedPageBreak/>
        <w:t>十五、对附属单位补助支出：</w:t>
      </w:r>
      <w:r>
        <w:rPr>
          <w:rFonts w:ascii="仿宋" w:eastAsia="仿宋" w:hAnsi="仿宋" w:cs="仿宋"/>
          <w:kern w:val="0"/>
          <w:sz w:val="32"/>
          <w:szCs w:val="32"/>
        </w:rPr>
        <w:t>指事业单位用财政拨款收入之外的收入对附属单位补助发生的支出。</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十六、“三公”经费：</w:t>
      </w:r>
      <w:r>
        <w:rPr>
          <w:rFonts w:ascii="仿宋" w:eastAsia="仿宋" w:hAnsi="仿宋" w:cs="仿宋"/>
          <w:kern w:val="0"/>
          <w:sz w:val="32"/>
          <w:szCs w:val="32"/>
        </w:rPr>
        <w:t>指部门（单位）用财政拨款安排的因公出国（境）费、公务用车购置及运行维护费和公务接待费。其中，因公出国（境）</w:t>
      </w:r>
      <w:proofErr w:type="gramStart"/>
      <w:r>
        <w:rPr>
          <w:rFonts w:ascii="仿宋" w:eastAsia="仿宋" w:hAnsi="仿宋" w:cs="仿宋"/>
          <w:kern w:val="0"/>
          <w:sz w:val="32"/>
          <w:szCs w:val="32"/>
        </w:rPr>
        <w:t>费反映</w:t>
      </w:r>
      <w:proofErr w:type="gramEnd"/>
      <w:r>
        <w:rPr>
          <w:rFonts w:ascii="仿宋" w:eastAsia="仿宋" w:hAnsi="仿宋" w:cs="仿宋"/>
          <w:kern w:val="0"/>
          <w:sz w:val="32"/>
          <w:szCs w:val="32"/>
        </w:rPr>
        <w:t>部门（单位）公务出国（境）的国际旅费、国外城市间交通费、住宿费、伙食费、培训费、公杂费等支出；公务用车购置及运行维护费反映部门（单位）公务用车购置支出（</w:t>
      </w:r>
      <w:proofErr w:type="gramStart"/>
      <w:r>
        <w:rPr>
          <w:rFonts w:ascii="仿宋" w:eastAsia="仿宋" w:hAnsi="仿宋" w:cs="仿宋"/>
          <w:kern w:val="0"/>
          <w:sz w:val="32"/>
          <w:szCs w:val="32"/>
        </w:rPr>
        <w:t>含车辆</w:t>
      </w:r>
      <w:proofErr w:type="gramEnd"/>
      <w:r>
        <w:rPr>
          <w:rFonts w:ascii="仿宋" w:eastAsia="仿宋" w:hAnsi="仿宋" w:cs="仿宋"/>
          <w:kern w:val="0"/>
          <w:sz w:val="32"/>
          <w:szCs w:val="32"/>
        </w:rPr>
        <w:t>购置税、牌照费）以及按规定保留的公务用车燃料费、</w:t>
      </w:r>
      <w:r>
        <w:rPr>
          <w:rFonts w:ascii="仿宋" w:eastAsia="仿宋" w:hAnsi="仿宋" w:cs="仿宋"/>
          <w:color w:val="000000"/>
          <w:kern w:val="0"/>
          <w:sz w:val="32"/>
          <w:szCs w:val="32"/>
        </w:rPr>
        <w:t>新能源汽车充电费、</w:t>
      </w:r>
      <w:r>
        <w:rPr>
          <w:rFonts w:ascii="仿宋" w:eastAsia="仿宋" w:hAnsi="仿宋" w:cs="仿宋"/>
          <w:kern w:val="0"/>
          <w:sz w:val="32"/>
          <w:szCs w:val="32"/>
        </w:rPr>
        <w:t>维修费、过路过桥费、保险费、安全奖励费用等支出；公务接待</w:t>
      </w:r>
      <w:proofErr w:type="gramStart"/>
      <w:r>
        <w:rPr>
          <w:rFonts w:ascii="仿宋" w:eastAsia="仿宋" w:hAnsi="仿宋" w:cs="仿宋"/>
          <w:kern w:val="0"/>
          <w:sz w:val="32"/>
          <w:szCs w:val="32"/>
        </w:rPr>
        <w:t>费反映</w:t>
      </w:r>
      <w:proofErr w:type="gramEnd"/>
      <w:r>
        <w:rPr>
          <w:rFonts w:ascii="仿宋" w:eastAsia="仿宋" w:hAnsi="仿宋" w:cs="仿宋"/>
          <w:kern w:val="0"/>
          <w:sz w:val="32"/>
          <w:szCs w:val="32"/>
        </w:rPr>
        <w:t>部门（单位）按规定开支的各类公务接待（含外宾接待）费用。</w:t>
      </w:r>
    </w:p>
    <w:p w:rsidR="001F5DEA" w:rsidRDefault="00217189" w:rsidP="00594750">
      <w:pPr>
        <w:pStyle w:val="MsoNormal0"/>
        <w:widowControl/>
        <w:spacing w:before="240" w:after="240" w:line="580" w:lineRule="exact"/>
        <w:ind w:firstLine="641"/>
        <w:jc w:val="left"/>
        <w:rPr>
          <w:rFonts w:eastAsia="Times New Roman"/>
          <w:kern w:val="0"/>
          <w:sz w:val="24"/>
        </w:rPr>
      </w:pPr>
      <w:r>
        <w:rPr>
          <w:rFonts w:ascii="仿宋" w:eastAsia="仿宋" w:hAnsi="仿宋" w:cs="仿宋"/>
          <w:b/>
          <w:bCs/>
          <w:kern w:val="0"/>
          <w:sz w:val="32"/>
          <w:szCs w:val="32"/>
        </w:rPr>
        <w:t>十七、机关运行经费：</w:t>
      </w:r>
      <w:r>
        <w:rPr>
          <w:rFonts w:ascii="仿宋" w:eastAsia="仿宋" w:hAnsi="仿宋" w:cs="仿宋"/>
          <w:kern w:val="0"/>
          <w:sz w:val="32"/>
          <w:szCs w:val="32"/>
        </w:rPr>
        <w:t>指行政单位和参照公务员法管理的事业单位财政拨款基本支出中的公用经费支出。</w:t>
      </w:r>
    </w:p>
    <w:p w:rsidR="001F5DEA" w:rsidRDefault="001F5DEA">
      <w:pPr>
        <w:widowControl/>
        <w:spacing w:before="240" w:after="240"/>
        <w:jc w:val="left"/>
        <w:rPr>
          <w:rFonts w:eastAsia="Times New Roman"/>
          <w:kern w:val="0"/>
          <w:sz w:val="24"/>
        </w:rPr>
      </w:pPr>
    </w:p>
    <w:p w:rsidR="001F5DEA" w:rsidRPr="00DB2A5B" w:rsidRDefault="00217189" w:rsidP="00DB2A5B">
      <w:pPr>
        <w:pStyle w:val="2"/>
        <w:keepNext w:val="0"/>
        <w:keepLines w:val="0"/>
        <w:widowControl/>
        <w:spacing w:before="299" w:after="299" w:line="240" w:lineRule="auto"/>
        <w:jc w:val="center"/>
        <w:rPr>
          <w:rFonts w:ascii="Times New Roman" w:eastAsia="Times New Roman" w:hAnsi="Times New Roman"/>
          <w:kern w:val="0"/>
          <w:sz w:val="36"/>
          <w:szCs w:val="36"/>
        </w:rPr>
      </w:pPr>
      <w:r>
        <w:rPr>
          <w:rFonts w:ascii="宋体" w:eastAsia="宋体" w:hAnsi="宋体" w:cs="宋体" w:hint="eastAsia"/>
          <w:kern w:val="0"/>
          <w:sz w:val="36"/>
          <w:szCs w:val="36"/>
        </w:rPr>
        <w:t>第四部分</w:t>
      </w:r>
      <w:r>
        <w:rPr>
          <w:rFonts w:ascii="Times New Roman" w:eastAsia="Times New Roman" w:hAnsi="Times New Roman"/>
          <w:kern w:val="0"/>
          <w:sz w:val="36"/>
          <w:szCs w:val="36"/>
        </w:rPr>
        <w:t> </w:t>
      </w:r>
      <w:r>
        <w:rPr>
          <w:rFonts w:ascii="fang_zheng_xiao_biao_song_ti" w:eastAsia="fang_zheng_xiao_biao_song_ti" w:hAnsi="fang_zheng_xiao_biao_song_ti" w:cs="fang_zheng_xiao_biao_song_ti"/>
          <w:b w:val="0"/>
          <w:bCs w:val="0"/>
          <w:kern w:val="0"/>
          <w:sz w:val="36"/>
          <w:szCs w:val="36"/>
        </w:rPr>
        <w:t xml:space="preserve"> </w:t>
      </w:r>
      <w:r>
        <w:rPr>
          <w:rFonts w:ascii="宋体" w:eastAsia="宋体" w:hAnsi="宋体" w:cs="宋体" w:hint="eastAsia"/>
          <w:kern w:val="0"/>
          <w:sz w:val="36"/>
          <w:szCs w:val="36"/>
        </w:rPr>
        <w:t>决算公开联系方式及信息反馈渠道</w:t>
      </w:r>
    </w:p>
    <w:p w:rsidR="0099151F" w:rsidRDefault="0099151F">
      <w:pPr>
        <w:pStyle w:val="MsoNormal0"/>
        <w:widowControl/>
        <w:spacing w:before="240" w:after="240" w:line="560" w:lineRule="atLeast"/>
        <w:ind w:firstLine="640"/>
        <w:jc w:val="left"/>
        <w:rPr>
          <w:rFonts w:ascii="仿宋" w:eastAsia="仿宋" w:hAnsi="仿宋" w:cs="仿宋"/>
          <w:kern w:val="0"/>
          <w:sz w:val="32"/>
          <w:szCs w:val="32"/>
        </w:rPr>
      </w:pPr>
    </w:p>
    <w:p w:rsidR="001F5DEA" w:rsidRDefault="00217189">
      <w:pPr>
        <w:pStyle w:val="MsoNormal0"/>
        <w:widowControl/>
        <w:spacing w:before="240" w:after="240" w:line="560" w:lineRule="atLeast"/>
        <w:ind w:firstLine="640"/>
        <w:jc w:val="left"/>
        <w:rPr>
          <w:rFonts w:eastAsia="Times New Roman"/>
          <w:kern w:val="0"/>
          <w:sz w:val="24"/>
        </w:rPr>
      </w:pPr>
      <w:r>
        <w:rPr>
          <w:rFonts w:ascii="仿宋" w:eastAsia="仿宋" w:hAnsi="仿宋" w:cs="仿宋"/>
          <w:kern w:val="0"/>
          <w:sz w:val="32"/>
          <w:szCs w:val="32"/>
        </w:rPr>
        <w:t>本部门（单位）决算公开信息反馈和联系方式：</w:t>
      </w:r>
    </w:p>
    <w:p w:rsidR="001F5DEA" w:rsidRPr="00DB2A5B" w:rsidRDefault="00217189" w:rsidP="00DB2A5B">
      <w:pPr>
        <w:pStyle w:val="MsoNormal0"/>
        <w:widowControl/>
        <w:spacing w:before="240" w:after="240" w:line="560" w:lineRule="atLeast"/>
        <w:ind w:firstLine="640"/>
        <w:jc w:val="left"/>
        <w:rPr>
          <w:rFonts w:eastAsiaTheme="minorEastAsia"/>
          <w:kern w:val="0"/>
          <w:sz w:val="24"/>
        </w:rPr>
      </w:pPr>
      <w:r>
        <w:rPr>
          <w:rFonts w:ascii="仿宋" w:eastAsia="仿宋" w:hAnsi="仿宋" w:cs="仿宋"/>
          <w:kern w:val="0"/>
          <w:sz w:val="32"/>
          <w:szCs w:val="32"/>
        </w:rPr>
        <w:t>联系人：王阳</w:t>
      </w:r>
      <w:r>
        <w:rPr>
          <w:rFonts w:eastAsia="Times New Roman"/>
          <w:kern w:val="0"/>
          <w:sz w:val="32"/>
          <w:szCs w:val="32"/>
        </w:rPr>
        <w:t xml:space="preserve">              </w:t>
      </w:r>
      <w:r>
        <w:rPr>
          <w:rFonts w:ascii="仿宋" w:eastAsia="仿宋" w:hAnsi="仿宋" w:cs="仿宋"/>
          <w:kern w:val="0"/>
          <w:sz w:val="32"/>
          <w:szCs w:val="32"/>
        </w:rPr>
        <w:t>联系电话：0476-8820082-</w:t>
      </w:r>
      <w:r>
        <w:rPr>
          <w:rFonts w:ascii="Calibri" w:eastAsia="Calibri" w:hAnsi="Calibri" w:cs="Calibri"/>
          <w:kern w:val="0"/>
          <w:sz w:val="32"/>
          <w:szCs w:val="32"/>
        </w:rPr>
        <w:t> </w:t>
      </w:r>
    </w:p>
    <w:p w:rsidR="0099151F" w:rsidRDefault="0099151F" w:rsidP="00DB2A5B">
      <w:pPr>
        <w:pStyle w:val="2"/>
        <w:keepNext w:val="0"/>
        <w:keepLines w:val="0"/>
        <w:widowControl/>
        <w:spacing w:before="299" w:after="299" w:line="240" w:lineRule="auto"/>
        <w:jc w:val="center"/>
        <w:rPr>
          <w:rFonts w:ascii="宋体" w:eastAsia="宋体" w:hAnsi="宋体" w:cs="宋体"/>
          <w:kern w:val="0"/>
          <w:sz w:val="36"/>
          <w:szCs w:val="36"/>
        </w:rPr>
      </w:pPr>
    </w:p>
    <w:p w:rsidR="00DB2A5B" w:rsidRDefault="00217189" w:rsidP="00DB2A5B">
      <w:pPr>
        <w:pStyle w:val="2"/>
        <w:keepNext w:val="0"/>
        <w:keepLines w:val="0"/>
        <w:widowControl/>
        <w:spacing w:before="299" w:after="299" w:line="240" w:lineRule="auto"/>
        <w:jc w:val="center"/>
        <w:rPr>
          <w:rFonts w:ascii="宋体" w:eastAsia="宋体" w:hAnsi="宋体" w:cs="宋体"/>
          <w:kern w:val="0"/>
          <w:sz w:val="36"/>
          <w:szCs w:val="36"/>
        </w:rPr>
      </w:pPr>
      <w:r>
        <w:rPr>
          <w:rFonts w:ascii="宋体" w:eastAsia="宋体" w:hAnsi="宋体" w:cs="宋体" w:hint="eastAsia"/>
          <w:kern w:val="0"/>
          <w:sz w:val="36"/>
          <w:szCs w:val="36"/>
        </w:rPr>
        <w:lastRenderedPageBreak/>
        <w:t>第五部分</w:t>
      </w:r>
      <w:r>
        <w:rPr>
          <w:rFonts w:ascii="Times New Roman" w:eastAsia="Times New Roman" w:hAnsi="Times New Roman"/>
          <w:kern w:val="0"/>
          <w:sz w:val="36"/>
          <w:szCs w:val="36"/>
        </w:rPr>
        <w:t> </w:t>
      </w:r>
      <w:r>
        <w:rPr>
          <w:rFonts w:ascii="方正小标宋简体" w:eastAsia="方正小标宋简体" w:hAnsi="方正小标宋简体" w:cs="方正小标宋简体"/>
          <w:b w:val="0"/>
          <w:bCs w:val="0"/>
          <w:kern w:val="0"/>
          <w:sz w:val="36"/>
          <w:szCs w:val="36"/>
        </w:rPr>
        <w:t xml:space="preserve"> </w:t>
      </w:r>
      <w:r>
        <w:rPr>
          <w:rFonts w:ascii="宋体" w:eastAsia="宋体" w:hAnsi="宋体" w:cs="宋体" w:hint="eastAsia"/>
          <w:kern w:val="0"/>
          <w:sz w:val="36"/>
          <w:szCs w:val="36"/>
        </w:rPr>
        <w:t>部门（单位）决算表</w:t>
      </w:r>
    </w:p>
    <w:p w:rsidR="001F5DEA" w:rsidRPr="00DB2A5B" w:rsidRDefault="00DB2A5B" w:rsidP="00DB2A5B">
      <w:pPr>
        <w:pStyle w:val="2"/>
        <w:keepNext w:val="0"/>
        <w:keepLines w:val="0"/>
        <w:widowControl/>
        <w:spacing w:before="299" w:after="299" w:line="240" w:lineRule="auto"/>
        <w:jc w:val="left"/>
        <w:rPr>
          <w:rFonts w:ascii="Times New Roman" w:eastAsia="Times New Roman" w:hAnsi="Times New Roman"/>
          <w:kern w:val="0"/>
          <w:sz w:val="36"/>
          <w:szCs w:val="36"/>
        </w:rPr>
      </w:pPr>
      <w:r>
        <w:rPr>
          <w:rFonts w:ascii="仿宋" w:eastAsia="仿宋" w:hAnsi="仿宋" w:cs="仿宋" w:hint="eastAsia"/>
          <w:kern w:val="0"/>
        </w:rPr>
        <w:t xml:space="preserve">    </w:t>
      </w:r>
      <w:r w:rsidR="00217189">
        <w:rPr>
          <w:rFonts w:ascii="仿宋" w:eastAsia="仿宋" w:hAnsi="仿宋" w:cs="仿宋"/>
          <w:kern w:val="0"/>
        </w:rPr>
        <w:t>见附件</w:t>
      </w:r>
      <w:bookmarkEnd w:id="1"/>
      <w:r>
        <w:rPr>
          <w:rFonts w:ascii="仿宋" w:eastAsia="仿宋" w:hAnsi="仿宋" w:cs="仿宋" w:hint="eastAsia"/>
          <w:kern w:val="0"/>
        </w:rPr>
        <w:t xml:space="preserve"> </w:t>
      </w:r>
    </w:p>
    <w:sectPr w:rsidR="001F5DEA" w:rsidRPr="00DB2A5B" w:rsidSect="001F5DEA">
      <w:footerReference w:type="default" r:id="rId10"/>
      <w:pgSz w:w="11906" w:h="16838"/>
      <w:pgMar w:top="1440" w:right="1800" w:bottom="1440" w:left="1800" w:header="0" w:footer="720"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1AA4" w:rsidRDefault="00E41AA4" w:rsidP="001F5DEA">
      <w:r>
        <w:separator/>
      </w:r>
    </w:p>
  </w:endnote>
  <w:endnote w:type="continuationSeparator" w:id="0">
    <w:p w:rsidR="00E41AA4" w:rsidRDefault="00E41AA4" w:rsidP="001F5D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altName w:val="Arial Unicode MS"/>
    <w:charset w:val="86"/>
    <w:family w:val="auto"/>
    <w:pitch w:val="default"/>
    <w:sig w:usb0="00000000" w:usb1="080E0000" w:usb2="00000000" w:usb3="00000000" w:csb0="00040000" w:csb1="00000000"/>
  </w:font>
  <w:font w:name="fang_song_gb2312">
    <w:altName w:val="Times New Roman"/>
    <w:panose1 w:val="00000000000000000000"/>
    <w:charset w:val="00"/>
    <w:family w:val="roman"/>
    <w:notTrueType/>
    <w:pitch w:val="default"/>
    <w:sig w:usb0="00000000" w:usb1="00000000" w:usb2="00000000" w:usb3="00000000" w:csb0="00000000" w:csb1="00000000"/>
  </w:font>
  <w:font w:name="楷体">
    <w:panose1 w:val="02010609060101010101"/>
    <w:charset w:val="86"/>
    <w:family w:val="modern"/>
    <w:pitch w:val="fixed"/>
    <w:sig w:usb0="800002BF" w:usb1="38CF7CFA" w:usb2="00000016" w:usb3="00000000" w:csb0="00040001" w:csb1="00000000"/>
  </w:font>
  <w:font w:name="times_new_roman">
    <w:altName w:val="Segoe Print"/>
    <w:charset w:val="00"/>
    <w:family w:val="auto"/>
    <w:pitch w:val="default"/>
    <w:sig w:usb0="00000000" w:usb1="00000000" w:usb2="00000000" w:usb3="00000000" w:csb0="00000000" w:csb1="00000000"/>
  </w:font>
  <w:font w:name="fang_zheng_xiao_biao_song_ti">
    <w:altName w:val="Segoe Print"/>
    <w:charset w:val="00"/>
    <w:family w:val="auto"/>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189" w:rsidRDefault="00B322DE">
    <w:pPr>
      <w:jc w:val="center"/>
    </w:pPr>
    <w:r>
      <w:rPr>
        <w:rFonts w:ascii="宋体" w:hAnsi="宋体" w:cs="宋体"/>
        <w:sz w:val="18"/>
      </w:rPr>
      <w:fldChar w:fldCharType="begin"/>
    </w:r>
    <w:r w:rsidR="00217189">
      <w:rPr>
        <w:rFonts w:ascii="宋体" w:hAnsi="宋体" w:cs="宋体"/>
        <w:sz w:val="18"/>
      </w:rPr>
      <w:instrText xml:space="preserve"> PAGE </w:instrText>
    </w:r>
    <w:r>
      <w:rPr>
        <w:rFonts w:ascii="宋体" w:hAnsi="宋体" w:cs="宋体"/>
        <w:sz w:val="18"/>
      </w:rPr>
      <w:fldChar w:fldCharType="separate"/>
    </w:r>
    <w:r w:rsidR="001A78AA">
      <w:rPr>
        <w:rFonts w:ascii="宋体" w:hAnsi="宋体" w:cs="宋体"/>
        <w:noProof/>
        <w:sz w:val="18"/>
      </w:rPr>
      <w:t>1</w:t>
    </w:r>
    <w:r>
      <w:rPr>
        <w:rFonts w:ascii="宋体" w:hAnsi="宋体" w:cs="宋体"/>
        <w:sz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7189" w:rsidRPr="00594750" w:rsidRDefault="00B322DE">
    <w:pPr>
      <w:jc w:val="center"/>
      <w:rPr>
        <w:sz w:val="24"/>
      </w:rPr>
    </w:pPr>
    <w:r w:rsidRPr="00594750">
      <w:rPr>
        <w:rFonts w:ascii="宋体" w:hAnsi="宋体" w:cs="宋体"/>
        <w:sz w:val="24"/>
      </w:rPr>
      <w:fldChar w:fldCharType="begin"/>
    </w:r>
    <w:r w:rsidR="00217189" w:rsidRPr="00594750">
      <w:rPr>
        <w:rFonts w:ascii="宋体" w:hAnsi="宋体" w:cs="宋体"/>
        <w:sz w:val="24"/>
      </w:rPr>
      <w:instrText xml:space="preserve"> PAGE </w:instrText>
    </w:r>
    <w:r w:rsidRPr="00594750">
      <w:rPr>
        <w:rFonts w:ascii="宋体" w:hAnsi="宋体" w:cs="宋体"/>
        <w:sz w:val="24"/>
      </w:rPr>
      <w:fldChar w:fldCharType="separate"/>
    </w:r>
    <w:r w:rsidR="001A78AA">
      <w:rPr>
        <w:rFonts w:ascii="宋体" w:hAnsi="宋体" w:cs="宋体"/>
        <w:noProof/>
        <w:sz w:val="24"/>
      </w:rPr>
      <w:t>6</w:t>
    </w:r>
    <w:r w:rsidRPr="00594750">
      <w:rPr>
        <w:rFonts w:ascii="宋体" w:hAnsi="宋体" w:cs="宋体"/>
        <w:sz w:val="2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1AA4" w:rsidRDefault="00E41AA4" w:rsidP="001F5DEA">
      <w:r>
        <w:separator/>
      </w:r>
    </w:p>
  </w:footnote>
  <w:footnote w:type="continuationSeparator" w:id="0">
    <w:p w:rsidR="00E41AA4" w:rsidRDefault="00E41AA4" w:rsidP="001F5DE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characterSpacingControl w:val="doNotCompress"/>
  <w:hdrShapeDefaults>
    <o:shapedefaults v:ext="edit" spidmax="17410"/>
  </w:hdrShapeDefaults>
  <w:footnotePr>
    <w:footnote w:id="-1"/>
    <w:footnote w:id="0"/>
  </w:footnotePr>
  <w:endnotePr>
    <w:endnote w:id="-1"/>
    <w:endnote w:id="0"/>
  </w:endnotePr>
  <w:compat>
    <w:useFELayout/>
  </w:compat>
  <w:rsids>
    <w:rsidRoot w:val="001F5DEA"/>
    <w:rsid w:val="00036B4B"/>
    <w:rsid w:val="00051368"/>
    <w:rsid w:val="00101E76"/>
    <w:rsid w:val="00112631"/>
    <w:rsid w:val="001133FD"/>
    <w:rsid w:val="001A78AA"/>
    <w:rsid w:val="001B1D9D"/>
    <w:rsid w:val="001B463F"/>
    <w:rsid w:val="001C3CF0"/>
    <w:rsid w:val="001C493C"/>
    <w:rsid w:val="001D4AA3"/>
    <w:rsid w:val="001E04D9"/>
    <w:rsid w:val="001E5744"/>
    <w:rsid w:val="001F5DEA"/>
    <w:rsid w:val="00217189"/>
    <w:rsid w:val="00233CE8"/>
    <w:rsid w:val="00292A76"/>
    <w:rsid w:val="00356CD4"/>
    <w:rsid w:val="00384526"/>
    <w:rsid w:val="00385F1A"/>
    <w:rsid w:val="00387600"/>
    <w:rsid w:val="00391F30"/>
    <w:rsid w:val="003B44C7"/>
    <w:rsid w:val="003D3565"/>
    <w:rsid w:val="003E4636"/>
    <w:rsid w:val="003F3FB9"/>
    <w:rsid w:val="0043698D"/>
    <w:rsid w:val="004406E4"/>
    <w:rsid w:val="004720C3"/>
    <w:rsid w:val="004F76B8"/>
    <w:rsid w:val="005332E8"/>
    <w:rsid w:val="00562C1C"/>
    <w:rsid w:val="00585081"/>
    <w:rsid w:val="00594750"/>
    <w:rsid w:val="005D6736"/>
    <w:rsid w:val="005F34E6"/>
    <w:rsid w:val="00627A3D"/>
    <w:rsid w:val="006A5358"/>
    <w:rsid w:val="006F5E62"/>
    <w:rsid w:val="0071126E"/>
    <w:rsid w:val="00723787"/>
    <w:rsid w:val="0073343D"/>
    <w:rsid w:val="00750801"/>
    <w:rsid w:val="00761623"/>
    <w:rsid w:val="007637CB"/>
    <w:rsid w:val="00782463"/>
    <w:rsid w:val="00802E85"/>
    <w:rsid w:val="00814533"/>
    <w:rsid w:val="00873FEE"/>
    <w:rsid w:val="00886185"/>
    <w:rsid w:val="008951DB"/>
    <w:rsid w:val="008E2ADD"/>
    <w:rsid w:val="008F743F"/>
    <w:rsid w:val="009536D0"/>
    <w:rsid w:val="00980768"/>
    <w:rsid w:val="0098790A"/>
    <w:rsid w:val="0099151F"/>
    <w:rsid w:val="00995245"/>
    <w:rsid w:val="009A79DE"/>
    <w:rsid w:val="009C2453"/>
    <w:rsid w:val="009D26DF"/>
    <w:rsid w:val="009D2E47"/>
    <w:rsid w:val="009E6E8F"/>
    <w:rsid w:val="009F2380"/>
    <w:rsid w:val="00A2076F"/>
    <w:rsid w:val="00A21969"/>
    <w:rsid w:val="00A27EBC"/>
    <w:rsid w:val="00A30FC2"/>
    <w:rsid w:val="00A52798"/>
    <w:rsid w:val="00A5379D"/>
    <w:rsid w:val="00AB3C41"/>
    <w:rsid w:val="00AF224D"/>
    <w:rsid w:val="00B03516"/>
    <w:rsid w:val="00B075C2"/>
    <w:rsid w:val="00B20E1B"/>
    <w:rsid w:val="00B243C6"/>
    <w:rsid w:val="00B322DE"/>
    <w:rsid w:val="00B35665"/>
    <w:rsid w:val="00B43751"/>
    <w:rsid w:val="00B76C14"/>
    <w:rsid w:val="00BB6CFA"/>
    <w:rsid w:val="00C329B1"/>
    <w:rsid w:val="00C76336"/>
    <w:rsid w:val="00C95C44"/>
    <w:rsid w:val="00CE12DC"/>
    <w:rsid w:val="00D14788"/>
    <w:rsid w:val="00D14EEA"/>
    <w:rsid w:val="00D2092B"/>
    <w:rsid w:val="00D569F2"/>
    <w:rsid w:val="00DB2A5B"/>
    <w:rsid w:val="00DC5FE8"/>
    <w:rsid w:val="00DD11D5"/>
    <w:rsid w:val="00DD4285"/>
    <w:rsid w:val="00E238BF"/>
    <w:rsid w:val="00E41AA4"/>
    <w:rsid w:val="00E84AF3"/>
    <w:rsid w:val="00E93BB9"/>
    <w:rsid w:val="00EA2D78"/>
    <w:rsid w:val="00EB1C69"/>
    <w:rsid w:val="00EC0D2F"/>
    <w:rsid w:val="00EE1785"/>
    <w:rsid w:val="00EF7D79"/>
    <w:rsid w:val="00F5215E"/>
    <w:rsid w:val="00F710F1"/>
    <w:rsid w:val="00F750AA"/>
    <w:rsid w:val="00F8395D"/>
    <w:rsid w:val="00F9348D"/>
    <w:rsid w:val="00FB4D1D"/>
    <w:rsid w:val="00FD070A"/>
    <w:rsid w:val="295601C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qFormat="1"/>
    <w:lsdException w:name="toc 5" w:qFormat="1"/>
    <w:lsdException w:name="toc 8" w:qFormat="1"/>
    <w:lsdException w:name="toc 9" w:qFormat="1"/>
    <w:lsdException w:name="Normal Indent" w:semiHidden="1" w:unhideWhenUsed="1"/>
    <w:lsdException w:name="footnote text" w:semiHidden="1" w:unhideWhenUsed="1"/>
    <w:lsdException w:name="annotation text" w:semiHidden="1" w:unhideWhenUsed="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F5DEA"/>
    <w:pPr>
      <w:widowControl w:val="0"/>
      <w:jc w:val="both"/>
    </w:pPr>
    <w:rPr>
      <w:kern w:val="2"/>
      <w:sz w:val="21"/>
      <w:szCs w:val="24"/>
    </w:rPr>
  </w:style>
  <w:style w:type="paragraph" w:styleId="1">
    <w:name w:val="heading 1"/>
    <w:basedOn w:val="a"/>
    <w:next w:val="a"/>
    <w:qFormat/>
    <w:rsid w:val="001F5DEA"/>
    <w:pPr>
      <w:keepNext/>
      <w:keepLines/>
      <w:spacing w:before="340" w:after="330" w:line="578" w:lineRule="auto"/>
      <w:outlineLvl w:val="0"/>
    </w:pPr>
    <w:rPr>
      <w:b/>
      <w:bCs/>
      <w:kern w:val="44"/>
      <w:sz w:val="44"/>
      <w:szCs w:val="44"/>
    </w:rPr>
  </w:style>
  <w:style w:type="paragraph" w:styleId="2">
    <w:name w:val="heading 2"/>
    <w:basedOn w:val="a"/>
    <w:next w:val="a"/>
    <w:qFormat/>
    <w:rsid w:val="001F5DEA"/>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rsid w:val="001F5DEA"/>
    <w:pPr>
      <w:keepNext/>
      <w:keepLines/>
      <w:spacing w:before="260" w:after="260" w:line="416" w:lineRule="auto"/>
      <w:outlineLvl w:val="2"/>
    </w:pPr>
    <w:rPr>
      <w:b/>
      <w:bCs/>
      <w:sz w:val="32"/>
      <w:szCs w:val="32"/>
    </w:rPr>
  </w:style>
  <w:style w:type="paragraph" w:styleId="4">
    <w:name w:val="heading 4"/>
    <w:basedOn w:val="a"/>
    <w:next w:val="a"/>
    <w:link w:val="4Char"/>
    <w:qFormat/>
    <w:rsid w:val="001F5DEA"/>
    <w:pPr>
      <w:keepNext/>
      <w:keepLines/>
      <w:spacing w:before="280" w:after="290" w:line="376" w:lineRule="auto"/>
      <w:outlineLvl w:val="3"/>
    </w:pPr>
    <w:rPr>
      <w:rFonts w:ascii="Cambria" w:hAnsi="Cambria"/>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
    <w:name w:val="toc 7"/>
    <w:basedOn w:val="a"/>
    <w:next w:val="a"/>
    <w:autoRedefine/>
    <w:rsid w:val="001F5DEA"/>
    <w:pPr>
      <w:ind w:left="1260"/>
      <w:jc w:val="left"/>
    </w:pPr>
    <w:rPr>
      <w:sz w:val="20"/>
      <w:szCs w:val="20"/>
    </w:rPr>
  </w:style>
  <w:style w:type="paragraph" w:styleId="a3">
    <w:name w:val="Document Map"/>
    <w:basedOn w:val="a"/>
    <w:rsid w:val="001F5DEA"/>
    <w:pPr>
      <w:shd w:val="clear" w:color="auto" w:fill="000080"/>
    </w:pPr>
  </w:style>
  <w:style w:type="paragraph" w:styleId="5">
    <w:name w:val="toc 5"/>
    <w:basedOn w:val="a"/>
    <w:next w:val="a"/>
    <w:autoRedefine/>
    <w:qFormat/>
    <w:rsid w:val="001F5DEA"/>
    <w:pPr>
      <w:ind w:left="840"/>
      <w:jc w:val="left"/>
    </w:pPr>
    <w:rPr>
      <w:sz w:val="20"/>
      <w:szCs w:val="20"/>
    </w:rPr>
  </w:style>
  <w:style w:type="paragraph" w:styleId="30">
    <w:name w:val="toc 3"/>
    <w:basedOn w:val="a"/>
    <w:next w:val="a"/>
    <w:rsid w:val="001F5DEA"/>
    <w:pPr>
      <w:adjustRightInd w:val="0"/>
      <w:snapToGrid w:val="0"/>
      <w:spacing w:line="360" w:lineRule="auto"/>
      <w:ind w:firstLineChars="400" w:firstLine="400"/>
      <w:jc w:val="left"/>
    </w:pPr>
    <w:rPr>
      <w:sz w:val="24"/>
      <w:szCs w:val="20"/>
    </w:rPr>
  </w:style>
  <w:style w:type="paragraph" w:styleId="8">
    <w:name w:val="toc 8"/>
    <w:basedOn w:val="a"/>
    <w:next w:val="a"/>
    <w:autoRedefine/>
    <w:qFormat/>
    <w:rsid w:val="001F5DEA"/>
    <w:pPr>
      <w:ind w:left="1470"/>
      <w:jc w:val="left"/>
    </w:pPr>
    <w:rPr>
      <w:sz w:val="20"/>
      <w:szCs w:val="20"/>
    </w:rPr>
  </w:style>
  <w:style w:type="paragraph" w:styleId="a4">
    <w:name w:val="footer"/>
    <w:basedOn w:val="a"/>
    <w:link w:val="Char"/>
    <w:qFormat/>
    <w:rsid w:val="001F5DEA"/>
    <w:pPr>
      <w:tabs>
        <w:tab w:val="center" w:pos="4153"/>
        <w:tab w:val="right" w:pos="8306"/>
      </w:tabs>
      <w:snapToGrid w:val="0"/>
      <w:jc w:val="left"/>
    </w:pPr>
    <w:rPr>
      <w:sz w:val="18"/>
      <w:szCs w:val="18"/>
    </w:rPr>
  </w:style>
  <w:style w:type="paragraph" w:styleId="a5">
    <w:name w:val="header"/>
    <w:basedOn w:val="a"/>
    <w:rsid w:val="001F5DEA"/>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1F5DEA"/>
    <w:pPr>
      <w:adjustRightInd w:val="0"/>
      <w:snapToGrid w:val="0"/>
      <w:spacing w:line="360" w:lineRule="auto"/>
      <w:jc w:val="left"/>
    </w:pPr>
    <w:rPr>
      <w:b/>
      <w:bCs/>
      <w:sz w:val="24"/>
      <w:szCs w:val="20"/>
    </w:rPr>
  </w:style>
  <w:style w:type="paragraph" w:styleId="40">
    <w:name w:val="toc 4"/>
    <w:basedOn w:val="a"/>
    <w:next w:val="a"/>
    <w:autoRedefine/>
    <w:rsid w:val="001F5DEA"/>
    <w:pPr>
      <w:ind w:left="630"/>
      <w:jc w:val="left"/>
    </w:pPr>
    <w:rPr>
      <w:sz w:val="20"/>
      <w:szCs w:val="20"/>
    </w:rPr>
  </w:style>
  <w:style w:type="paragraph" w:styleId="6">
    <w:name w:val="toc 6"/>
    <w:basedOn w:val="a"/>
    <w:next w:val="a"/>
    <w:autoRedefine/>
    <w:rsid w:val="001F5DEA"/>
    <w:pPr>
      <w:ind w:left="1050"/>
      <w:jc w:val="left"/>
    </w:pPr>
    <w:rPr>
      <w:sz w:val="20"/>
      <w:szCs w:val="20"/>
    </w:rPr>
  </w:style>
  <w:style w:type="paragraph" w:styleId="20">
    <w:name w:val="toc 2"/>
    <w:basedOn w:val="a"/>
    <w:next w:val="a"/>
    <w:rsid w:val="001F5DEA"/>
    <w:pPr>
      <w:adjustRightInd w:val="0"/>
      <w:snapToGrid w:val="0"/>
      <w:spacing w:line="360" w:lineRule="auto"/>
      <w:ind w:firstLineChars="200" w:firstLine="200"/>
      <w:jc w:val="left"/>
    </w:pPr>
    <w:rPr>
      <w:iCs/>
      <w:sz w:val="24"/>
      <w:szCs w:val="20"/>
    </w:rPr>
  </w:style>
  <w:style w:type="paragraph" w:styleId="9">
    <w:name w:val="toc 9"/>
    <w:basedOn w:val="a"/>
    <w:next w:val="a"/>
    <w:autoRedefine/>
    <w:qFormat/>
    <w:rsid w:val="001F5DEA"/>
    <w:pPr>
      <w:ind w:left="1680"/>
      <w:jc w:val="left"/>
    </w:pPr>
    <w:rPr>
      <w:sz w:val="20"/>
      <w:szCs w:val="20"/>
    </w:rPr>
  </w:style>
  <w:style w:type="character" w:styleId="a6">
    <w:name w:val="page number"/>
    <w:basedOn w:val="a0"/>
    <w:rsid w:val="001F5DEA"/>
  </w:style>
  <w:style w:type="character" w:styleId="a7">
    <w:name w:val="Hyperlink"/>
    <w:basedOn w:val="a0"/>
    <w:qFormat/>
    <w:rsid w:val="001F5DEA"/>
    <w:rPr>
      <w:color w:val="0000FF"/>
      <w:u w:val="single"/>
    </w:rPr>
  </w:style>
  <w:style w:type="character" w:customStyle="1" w:styleId="4Char">
    <w:name w:val="标题 4 Char"/>
    <w:basedOn w:val="a0"/>
    <w:link w:val="4"/>
    <w:rsid w:val="001F5DEA"/>
    <w:rPr>
      <w:rFonts w:ascii="Cambria" w:hAnsi="Cambria"/>
      <w:b/>
      <w:bCs/>
      <w:kern w:val="2"/>
      <w:sz w:val="28"/>
      <w:szCs w:val="28"/>
    </w:rPr>
  </w:style>
  <w:style w:type="paragraph" w:styleId="a8">
    <w:name w:val="No Spacing"/>
    <w:link w:val="Char0"/>
    <w:qFormat/>
    <w:rsid w:val="001F5DEA"/>
    <w:pPr>
      <w:ind w:firstLineChars="200" w:firstLine="200"/>
    </w:pPr>
    <w:rPr>
      <w:rFonts w:eastAsia="仿宋_GB2312"/>
      <w:sz w:val="30"/>
      <w:szCs w:val="22"/>
    </w:rPr>
  </w:style>
  <w:style w:type="character" w:customStyle="1" w:styleId="Char0">
    <w:name w:val="无间隔 Char"/>
    <w:link w:val="a8"/>
    <w:qFormat/>
    <w:locked/>
    <w:rsid w:val="001F5DEA"/>
    <w:rPr>
      <w:rFonts w:eastAsia="仿宋_GB2312"/>
      <w:sz w:val="30"/>
      <w:szCs w:val="22"/>
      <w:lang w:bidi="ar-SA"/>
    </w:rPr>
  </w:style>
  <w:style w:type="character" w:customStyle="1" w:styleId="Char">
    <w:name w:val="页脚 Char"/>
    <w:basedOn w:val="a0"/>
    <w:link w:val="a4"/>
    <w:qFormat/>
    <w:rsid w:val="001F5DEA"/>
    <w:rPr>
      <w:kern w:val="2"/>
      <w:sz w:val="18"/>
      <w:szCs w:val="18"/>
    </w:rPr>
  </w:style>
  <w:style w:type="paragraph" w:styleId="a9">
    <w:name w:val="List Paragraph"/>
    <w:basedOn w:val="a"/>
    <w:qFormat/>
    <w:rsid w:val="001F5DEA"/>
    <w:pPr>
      <w:ind w:firstLineChars="200" w:firstLine="420"/>
    </w:pPr>
  </w:style>
  <w:style w:type="character" w:customStyle="1" w:styleId="3Char">
    <w:name w:val="标题 3 Char"/>
    <w:basedOn w:val="a0"/>
    <w:link w:val="3"/>
    <w:qFormat/>
    <w:rsid w:val="001F5DEA"/>
    <w:rPr>
      <w:b/>
      <w:bCs/>
      <w:kern w:val="2"/>
      <w:sz w:val="32"/>
      <w:szCs w:val="32"/>
    </w:rPr>
  </w:style>
  <w:style w:type="paragraph" w:customStyle="1" w:styleId="MsoNormal0">
    <w:name w:val="MsoNormal"/>
    <w:basedOn w:val="a"/>
    <w:rsid w:val="001F5DEA"/>
  </w:style>
  <w:style w:type="paragraph" w:styleId="aa">
    <w:name w:val="Balloon Text"/>
    <w:basedOn w:val="a"/>
    <w:link w:val="Char1"/>
    <w:rsid w:val="00E93BB9"/>
    <w:rPr>
      <w:sz w:val="18"/>
      <w:szCs w:val="18"/>
    </w:rPr>
  </w:style>
  <w:style w:type="character" w:customStyle="1" w:styleId="Char1">
    <w:name w:val="批注框文本 Char"/>
    <w:basedOn w:val="a0"/>
    <w:link w:val="aa"/>
    <w:rsid w:val="00E93BB9"/>
    <w:rPr>
      <w:kern w:val="2"/>
      <w:sz w:val="18"/>
      <w:szCs w:val="18"/>
    </w:rPr>
  </w:style>
</w:styles>
</file>

<file path=word/webSettings.xml><?xml version="1.0" encoding="utf-8"?>
<w:webSettings xmlns:r="http://schemas.openxmlformats.org/officeDocument/2006/relationships" xmlns:w="http://schemas.openxmlformats.org/wordprocessingml/2006/main">
  <w:divs>
    <w:div w:id="14775847">
      <w:bodyDiv w:val="1"/>
      <w:marLeft w:val="0"/>
      <w:marRight w:val="0"/>
      <w:marTop w:val="0"/>
      <w:marBottom w:val="0"/>
      <w:divBdr>
        <w:top w:val="none" w:sz="0" w:space="0" w:color="auto"/>
        <w:left w:val="none" w:sz="0" w:space="0" w:color="auto"/>
        <w:bottom w:val="none" w:sz="0" w:space="0" w:color="auto"/>
        <w:right w:val="none" w:sz="0" w:space="0" w:color="auto"/>
      </w:divBdr>
    </w:div>
    <w:div w:id="306209890">
      <w:bodyDiv w:val="1"/>
      <w:marLeft w:val="0"/>
      <w:marRight w:val="0"/>
      <w:marTop w:val="0"/>
      <w:marBottom w:val="0"/>
      <w:divBdr>
        <w:top w:val="none" w:sz="0" w:space="0" w:color="auto"/>
        <w:left w:val="none" w:sz="0" w:space="0" w:color="auto"/>
        <w:bottom w:val="none" w:sz="0" w:space="0" w:color="auto"/>
        <w:right w:val="none" w:sz="0" w:space="0" w:color="auto"/>
      </w:divBdr>
    </w:div>
    <w:div w:id="356199164">
      <w:bodyDiv w:val="1"/>
      <w:marLeft w:val="0"/>
      <w:marRight w:val="0"/>
      <w:marTop w:val="0"/>
      <w:marBottom w:val="0"/>
      <w:divBdr>
        <w:top w:val="none" w:sz="0" w:space="0" w:color="auto"/>
        <w:left w:val="none" w:sz="0" w:space="0" w:color="auto"/>
        <w:bottom w:val="none" w:sz="0" w:space="0" w:color="auto"/>
        <w:right w:val="none" w:sz="0" w:space="0" w:color="auto"/>
      </w:divBdr>
    </w:div>
    <w:div w:id="461385239">
      <w:bodyDiv w:val="1"/>
      <w:marLeft w:val="0"/>
      <w:marRight w:val="0"/>
      <w:marTop w:val="0"/>
      <w:marBottom w:val="0"/>
      <w:divBdr>
        <w:top w:val="none" w:sz="0" w:space="0" w:color="auto"/>
        <w:left w:val="none" w:sz="0" w:space="0" w:color="auto"/>
        <w:bottom w:val="none" w:sz="0" w:space="0" w:color="auto"/>
        <w:right w:val="none" w:sz="0" w:space="0" w:color="auto"/>
      </w:divBdr>
    </w:div>
    <w:div w:id="503402782">
      <w:bodyDiv w:val="1"/>
      <w:marLeft w:val="0"/>
      <w:marRight w:val="0"/>
      <w:marTop w:val="0"/>
      <w:marBottom w:val="0"/>
      <w:divBdr>
        <w:top w:val="none" w:sz="0" w:space="0" w:color="auto"/>
        <w:left w:val="none" w:sz="0" w:space="0" w:color="auto"/>
        <w:bottom w:val="none" w:sz="0" w:space="0" w:color="auto"/>
        <w:right w:val="none" w:sz="0" w:space="0" w:color="auto"/>
      </w:divBdr>
    </w:div>
    <w:div w:id="699667555">
      <w:bodyDiv w:val="1"/>
      <w:marLeft w:val="0"/>
      <w:marRight w:val="0"/>
      <w:marTop w:val="0"/>
      <w:marBottom w:val="0"/>
      <w:divBdr>
        <w:top w:val="none" w:sz="0" w:space="0" w:color="auto"/>
        <w:left w:val="none" w:sz="0" w:space="0" w:color="auto"/>
        <w:bottom w:val="none" w:sz="0" w:space="0" w:color="auto"/>
        <w:right w:val="none" w:sz="0" w:space="0" w:color="auto"/>
      </w:divBdr>
    </w:div>
    <w:div w:id="20166828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w15="http://schemas.microsoft.com/office/word/2012/wordml" xmlns:w14="http://schemas.microsoft.com/office/word/2010/wordml"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w10="urn:schemas-microsoft-com:office:word" xmlns:v="urn:schemas-microsoft-com:vml"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EDCE9208-DBA1-4AD2-926C-9583CDA6DE29}">
  <ds:schemaRefs>
    <ds:schemaRef ds:uri="http://schemas.openxmlformats.org/drawingml/2006/lockedCanvas"/>
    <ds:schemaRef ds:uri="http://schemas.openxmlformats.org/drawingml/2006/compatibility"/>
    <ds:schemaRef ds:uri="http://schemas.microsoft.com/office/webextensions/webextension/2010/11"/>
    <ds:schemaRef ds:uri="http://schemas.microsoft.com/office/webextensions/taskpanes/2010/11"/>
    <ds:schemaRef ds:uri="http://schemas.microsoft.com/office/word/2016/wordml/cid"/>
    <ds:schemaRef ds:uri="http://schemas.microsoft.com/office/word/2015/wordml/symex"/>
    <ds:schemaRef ds:uri="http://schemas.microsoft.com/office/word/2010/wordprocessingShape"/>
    <ds:schemaRef ds:uri="http://schemas.openxmlformats.org/officeDocument/2006/bibliography"/>
    <ds:schemaRef ds:uri="http://opendope.org/SmartArt/DataHierarchy"/>
    <ds:schemaRef ds:uri="http://opendope.org/components"/>
    <ds:schemaRef ds:uri="http://opendope.org/answers"/>
    <ds:schemaRef ds:uri="http://opendope.org/questions"/>
    <ds:schemaRef ds:uri="http://opendope.org/conditions"/>
    <ds:schemaRef ds:uri="http://opendope.org/xpaths"/>
    <ds:schemaRef ds:uri="http://schemas.microsoft.com/office/2006/coverPageProps"/>
    <ds:schemaRef ds:uri="urn:schemas-microsoft-com:office:powerpoint"/>
    <ds:schemaRef ds:uri="urn:schemas-microsoft-com:vml"/>
    <ds:schemaRef ds:uri="urn:schemas-microsoft-com:office:word"/>
    <ds:schemaRef ds:uri="urn:schemas-microsoft-com:office:office"/>
    <ds:schemaRef ds:uri="urn:schemas-microsoft-com:office:excel"/>
    <ds:schemaRef ds:uri="http://schemas.microsoft.com/office/drawing/2008/diagram"/>
    <ds:schemaRef ds:uri="http://schemas.openxmlformats.org/drawingml/2006/spreadsheetDrawing"/>
    <ds:schemaRef ds:uri="http://schemas.openxmlformats.org/drawingml/2006/picture"/>
    <ds:schemaRef ds:uri="http://schemas.openxmlformats.org/drawingml/2006/diagram"/>
    <ds:schemaRef ds:uri="http://schemas.microsoft.com/office/drawing/2007/8/2/chart"/>
    <ds:schemaRef ds:uri="http://schemas.openxmlformats.org/drawingml/2006/chartDrawing"/>
    <ds:schemaRef ds:uri="http://schemas.openxmlformats.org/drawingml/2006/chart"/>
    <ds:schemaRef ds:uri="http://schemas.microsoft.com/office/word/2006/wordml"/>
    <ds:schemaRef ds:uri="http://schemas.openxmlformats.org/schemaLibrary/2006/main"/>
    <ds:schemaRef ds:uri="http://schemas.openxmlformats.org/markup-compatibility/2006"/>
    <ds:schemaRef ds:uri="http://schemas.microsoft.com/office/word/2010/wordprocessingDrawing"/>
    <ds:schemaRef ds:uri="http://schemas.openxmlformats.org/drawingml/2006/main"/>
    <ds:schemaRef ds:uri="http://schemas.openxmlformats.org/drawingml/2006/wordprocessingDrawing"/>
    <ds:schemaRef ds:uri="http://schemas.openxmlformats.org/officeDocument/2006/relationships"/>
    <ds:schemaRef ds:uri="http://schemas.openxmlformats.org/officeDocument/2006/math"/>
    <ds:schemaRef ds:uri="http://schemas.microsoft.com/office/word/2010/wordml"/>
    <ds:schemaRef ds:uri="http://schemas.microsoft.com/office/word/2012/wordml"/>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29</Pages>
  <Words>1766</Words>
  <Characters>10070</Characters>
  <Application>Microsoft Office Word</Application>
  <DocSecurity>0</DocSecurity>
  <Lines>83</Lines>
  <Paragraphs>23</Paragraphs>
  <ScaleCrop>false</ScaleCrop>
  <Company>微软中国</Company>
  <LinksUpToDate>false</LinksUpToDate>
  <CharactersWithSpaces>11813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××年度××部门/单位</dc:title>
  <dc:creator>Administrator</dc:creator>
  <cp:lastModifiedBy>WRGHO</cp:lastModifiedBy>
  <cp:revision>116</cp:revision>
  <cp:lastPrinted>2021-04-16T00:45:00Z</cp:lastPrinted>
  <dcterms:created xsi:type="dcterms:W3CDTF">2022-03-23T12:40:00Z</dcterms:created>
  <dcterms:modified xsi:type="dcterms:W3CDTF">2026-08-14T01:22:00Z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70A8AB5A1F264AC68A226D63D7D0A37A_13</vt:lpwstr>
  </property>
  <property fmtid="{D5CDD505-2E9C-101B-9397-08002B2CF9AE}" pid="3" name="KSOProductBuildVer">
    <vt:lpwstr>2052-12.1.0.26895</vt:lpwstr>
  </property>
  <property fmtid="{D5CDD505-2E9C-101B-9397-08002B2CF9AE}" pid="4" name="KSOTemplateDocerSaveRecord">
    <vt:lpwstr>eyJoZGlkIjoiN2YzNjBkOTgyNWQ1YTMxYzM3MzMwNWFiODNmOWIzYWMiLCJ1c2VySWQiOiI4MDUyMTE2MjkifQ==</vt:lpwstr>
  </property>
</Properties>
</file>